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33" w:rsidRDefault="00397D87">
      <w:r w:rsidRPr="00585FD7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A289A5" wp14:editId="2C875AA8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2047875" cy="614680"/>
            <wp:effectExtent l="0" t="0" r="9525" b="0"/>
            <wp:wrapTight wrapText="bothSides">
              <wp:wrapPolygon edited="0">
                <wp:start x="0" y="0"/>
                <wp:lineTo x="0" y="20752"/>
                <wp:lineTo x="21500" y="20752"/>
                <wp:lineTo x="21500" y="0"/>
                <wp:lineTo x="0" y="0"/>
              </wp:wrapPolygon>
            </wp:wrapTight>
            <wp:docPr id="1" name="Рисунок 1" descr="C:\Users\PRESIDENT\Downloads\FinControl logo blue 2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\Downloads\FinControl logo blue 202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D87" w:rsidRPr="00397D87" w:rsidRDefault="00397D87" w:rsidP="00397D87">
      <w:pPr>
        <w:jc w:val="center"/>
        <w:rPr>
          <w:b/>
          <w:sz w:val="20"/>
          <w:szCs w:val="20"/>
        </w:rPr>
      </w:pPr>
      <w:r w:rsidRPr="00397D87">
        <w:rPr>
          <w:b/>
          <w:sz w:val="20"/>
          <w:szCs w:val="20"/>
        </w:rPr>
        <w:t>ОБЩЕСТВО С ОГРАНИЧЕННОЙ ОТВЕТСТВЕННОСТЬЮ БУХГАЛТЕРСКАЯ КОМПАНИЯ</w:t>
      </w:r>
    </w:p>
    <w:p w:rsidR="00BA27AC" w:rsidRDefault="00397D87" w:rsidP="00397D87">
      <w:pPr>
        <w:jc w:val="center"/>
        <w:rPr>
          <w:b/>
          <w:sz w:val="20"/>
          <w:szCs w:val="20"/>
        </w:rPr>
      </w:pPr>
      <w:r w:rsidRPr="00397D87">
        <w:rPr>
          <w:b/>
          <w:sz w:val="20"/>
          <w:szCs w:val="20"/>
        </w:rPr>
        <w:t>«ФИНАНСОВЫЙ КОНТРОЛЬ»</w:t>
      </w:r>
    </w:p>
    <w:p w:rsidR="00397D87" w:rsidRDefault="00294454" w:rsidP="00397D87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4466E8" w:rsidRDefault="00397D87" w:rsidP="00397D87">
      <w:pPr>
        <w:jc w:val="center"/>
        <w:rPr>
          <w:sz w:val="20"/>
          <w:szCs w:val="20"/>
        </w:rPr>
      </w:pPr>
      <w:r w:rsidRPr="003C0696">
        <w:rPr>
          <w:sz w:val="20"/>
          <w:szCs w:val="20"/>
        </w:rPr>
        <w:t xml:space="preserve">г. Москва, </w:t>
      </w:r>
      <w:r>
        <w:rPr>
          <w:sz w:val="20"/>
          <w:szCs w:val="20"/>
        </w:rPr>
        <w:t xml:space="preserve">ул. </w:t>
      </w:r>
      <w:proofErr w:type="spellStart"/>
      <w:r w:rsidRPr="003C0696">
        <w:rPr>
          <w:sz w:val="20"/>
          <w:szCs w:val="20"/>
        </w:rPr>
        <w:t>Сретенка</w:t>
      </w:r>
      <w:proofErr w:type="spellEnd"/>
      <w:r w:rsidRPr="003C0696">
        <w:rPr>
          <w:sz w:val="20"/>
          <w:szCs w:val="20"/>
        </w:rPr>
        <w:t xml:space="preserve">, д. 27/29, стр. 1, офис </w:t>
      </w:r>
      <w:r>
        <w:rPr>
          <w:sz w:val="20"/>
          <w:szCs w:val="20"/>
        </w:rPr>
        <w:t>29</w:t>
      </w:r>
      <w:proofErr w:type="gramStart"/>
      <w:r w:rsidRPr="003C069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</w:t>
      </w:r>
      <w:r w:rsidRPr="003C0696">
        <w:rPr>
          <w:sz w:val="20"/>
          <w:szCs w:val="20"/>
        </w:rPr>
        <w:t xml:space="preserve">                                          Т</w:t>
      </w:r>
      <w:proofErr w:type="gramEnd"/>
      <w:r w:rsidRPr="003C0696">
        <w:rPr>
          <w:sz w:val="20"/>
          <w:szCs w:val="20"/>
        </w:rPr>
        <w:t xml:space="preserve">ел.: (495) 741-81-18 </w:t>
      </w:r>
    </w:p>
    <w:p w:rsidR="004466E8" w:rsidRDefault="004466E8" w:rsidP="00397D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Сочи,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Островского, д. 23, этаж 3, офис 6</w:t>
      </w:r>
      <w:proofErr w:type="gramStart"/>
      <w:r>
        <w:rPr>
          <w:sz w:val="20"/>
          <w:szCs w:val="20"/>
        </w:rPr>
        <w:t xml:space="preserve">                                                                         Т</w:t>
      </w:r>
      <w:proofErr w:type="gramEnd"/>
      <w:r>
        <w:rPr>
          <w:sz w:val="20"/>
          <w:szCs w:val="20"/>
        </w:rPr>
        <w:t>ел.: (988) 417-81-18</w:t>
      </w:r>
      <w:r w:rsidR="00397D87" w:rsidRPr="003C0696">
        <w:rPr>
          <w:sz w:val="20"/>
          <w:szCs w:val="20"/>
        </w:rPr>
        <w:t xml:space="preserve">          </w:t>
      </w:r>
    </w:p>
    <w:p w:rsidR="00397D87" w:rsidRPr="004466E8" w:rsidRDefault="00397D87" w:rsidP="00397D87">
      <w:pPr>
        <w:jc w:val="center"/>
        <w:rPr>
          <w:lang w:val="en-US"/>
        </w:rPr>
      </w:pPr>
      <w:r w:rsidRPr="003C0696">
        <w:rPr>
          <w:sz w:val="20"/>
          <w:szCs w:val="20"/>
          <w:lang w:val="en-US"/>
        </w:rPr>
        <w:t>http</w:t>
      </w:r>
      <w:r w:rsidRPr="004466E8">
        <w:rPr>
          <w:sz w:val="20"/>
          <w:szCs w:val="20"/>
          <w:lang w:val="en-US"/>
        </w:rPr>
        <w:t>://</w:t>
      </w:r>
      <w:r w:rsidRPr="003C0696">
        <w:rPr>
          <w:sz w:val="20"/>
          <w:szCs w:val="20"/>
          <w:lang w:val="en-US"/>
        </w:rPr>
        <w:t>www</w:t>
      </w:r>
      <w:r w:rsidRPr="004466E8">
        <w:rPr>
          <w:sz w:val="20"/>
          <w:szCs w:val="20"/>
          <w:lang w:val="en-US"/>
        </w:rPr>
        <w:t>.</w:t>
      </w:r>
      <w:r w:rsidRPr="003C0696">
        <w:rPr>
          <w:sz w:val="20"/>
          <w:szCs w:val="20"/>
          <w:lang w:val="en-US"/>
        </w:rPr>
        <w:t>fincont</w:t>
      </w:r>
      <w:r w:rsidRPr="004466E8">
        <w:rPr>
          <w:sz w:val="20"/>
          <w:szCs w:val="20"/>
          <w:lang w:val="en-US"/>
        </w:rPr>
        <w:t>.</w:t>
      </w:r>
      <w:r w:rsidRPr="003C0696">
        <w:rPr>
          <w:sz w:val="20"/>
          <w:szCs w:val="20"/>
          <w:lang w:val="en-US"/>
        </w:rPr>
        <w:t>org</w:t>
      </w:r>
      <w:r w:rsidRPr="004466E8">
        <w:rPr>
          <w:sz w:val="20"/>
          <w:szCs w:val="20"/>
          <w:lang w:val="en-US"/>
        </w:rPr>
        <w:t xml:space="preserve">                                                                    </w:t>
      </w:r>
      <w:r w:rsidR="004466E8">
        <w:rPr>
          <w:sz w:val="20"/>
          <w:szCs w:val="20"/>
          <w:lang w:val="en-US"/>
        </w:rPr>
        <w:t xml:space="preserve">    </w:t>
      </w:r>
      <w:r w:rsidRPr="003C0696">
        <w:rPr>
          <w:sz w:val="20"/>
          <w:szCs w:val="20"/>
          <w:lang w:val="en-US"/>
        </w:rPr>
        <w:t>E</w:t>
      </w:r>
      <w:r w:rsidRPr="004466E8">
        <w:rPr>
          <w:sz w:val="20"/>
          <w:szCs w:val="20"/>
          <w:lang w:val="en-US"/>
        </w:rPr>
        <w:t>-</w:t>
      </w:r>
      <w:r w:rsidRPr="003C0696">
        <w:rPr>
          <w:sz w:val="20"/>
          <w:szCs w:val="20"/>
          <w:lang w:val="en-US"/>
        </w:rPr>
        <w:t>mail</w:t>
      </w:r>
      <w:r w:rsidRPr="004466E8">
        <w:rPr>
          <w:sz w:val="20"/>
          <w:szCs w:val="20"/>
          <w:lang w:val="en-US"/>
        </w:rPr>
        <w:t xml:space="preserve">: </w:t>
      </w:r>
      <w:r w:rsidR="004466E8" w:rsidRPr="004466E8">
        <w:rPr>
          <w:sz w:val="20"/>
          <w:szCs w:val="20"/>
          <w:lang w:val="en-US"/>
        </w:rPr>
        <w:t>fincont@mail.ru</w:t>
      </w:r>
      <w:r w:rsidR="004466E8">
        <w:rPr>
          <w:sz w:val="20"/>
          <w:szCs w:val="20"/>
          <w:lang w:val="en-US"/>
        </w:rPr>
        <w:t>; sochi.fincont@mail.ru</w:t>
      </w:r>
    </w:p>
    <w:p w:rsidR="00397D87" w:rsidRPr="004466E8" w:rsidRDefault="00397D87" w:rsidP="00BA27AC">
      <w:pPr>
        <w:jc w:val="center"/>
        <w:rPr>
          <w:b/>
          <w:u w:val="single"/>
          <w:lang w:val="en-US"/>
        </w:rPr>
      </w:pPr>
    </w:p>
    <w:p w:rsidR="00397D87" w:rsidRPr="004466E8" w:rsidRDefault="00397D87" w:rsidP="00BA27AC">
      <w:pPr>
        <w:jc w:val="center"/>
        <w:rPr>
          <w:b/>
          <w:u w:val="single"/>
          <w:lang w:val="en-US"/>
        </w:rPr>
      </w:pPr>
    </w:p>
    <w:p w:rsidR="00397D87" w:rsidRPr="004466E8" w:rsidRDefault="00397D87" w:rsidP="00BA27AC">
      <w:pPr>
        <w:jc w:val="center"/>
        <w:rPr>
          <w:b/>
          <w:u w:val="single"/>
          <w:lang w:val="en-US"/>
        </w:rPr>
      </w:pPr>
    </w:p>
    <w:p w:rsidR="00BA27AC" w:rsidRDefault="00BA27AC" w:rsidP="00BA27AC">
      <w:pPr>
        <w:jc w:val="center"/>
        <w:rPr>
          <w:b/>
          <w:u w:val="single"/>
        </w:rPr>
      </w:pPr>
      <w:r w:rsidRPr="00BA27AC">
        <w:rPr>
          <w:b/>
          <w:u w:val="single"/>
        </w:rPr>
        <w:t>ЦЕНЫ НА 01.01.20</w:t>
      </w:r>
      <w:r w:rsidR="005C2847">
        <w:rPr>
          <w:b/>
          <w:u w:val="single"/>
        </w:rPr>
        <w:t>2</w:t>
      </w:r>
      <w:r w:rsidR="00D613CD">
        <w:rPr>
          <w:b/>
          <w:u w:val="single"/>
        </w:rPr>
        <w:t>3</w:t>
      </w:r>
      <w:r w:rsidRPr="00BA27AC">
        <w:rPr>
          <w:b/>
          <w:u w:val="single"/>
        </w:rPr>
        <w:t xml:space="preserve"> г.</w:t>
      </w:r>
    </w:p>
    <w:p w:rsidR="0076182D" w:rsidRDefault="0076182D" w:rsidP="00BA27AC">
      <w:pPr>
        <w:jc w:val="center"/>
        <w:rPr>
          <w:b/>
          <w:u w:val="single"/>
        </w:rPr>
      </w:pPr>
    </w:p>
    <w:p w:rsidR="00BA27AC" w:rsidRDefault="00BA27AC" w:rsidP="00BA27AC">
      <w:pPr>
        <w:jc w:val="center"/>
        <w:rPr>
          <w:b/>
        </w:rPr>
      </w:pPr>
    </w:p>
    <w:p w:rsidR="00BA27AC" w:rsidRDefault="00BA27AC" w:rsidP="00C5081A">
      <w:pPr>
        <w:jc w:val="center"/>
        <w:rPr>
          <w:b/>
          <w:u w:val="single"/>
        </w:rPr>
      </w:pPr>
      <w:r w:rsidRPr="00BA27AC">
        <w:rPr>
          <w:b/>
          <w:u w:val="single"/>
        </w:rPr>
        <w:t>БУХГАЛТЕРСК</w:t>
      </w:r>
      <w:r w:rsidR="00C5081A">
        <w:rPr>
          <w:b/>
          <w:u w:val="single"/>
        </w:rPr>
        <w:t>ИЕ УСЛУГИ</w:t>
      </w:r>
    </w:p>
    <w:p w:rsidR="00BA27AC" w:rsidRDefault="00BA27AC" w:rsidP="00BA27AC">
      <w:pPr>
        <w:rPr>
          <w:b/>
          <w:u w:val="single"/>
        </w:rPr>
      </w:pPr>
    </w:p>
    <w:p w:rsidR="00BA27AC" w:rsidRDefault="00BA27AC" w:rsidP="00CE68D6">
      <w:pPr>
        <w:jc w:val="both"/>
      </w:pPr>
      <w:r>
        <w:t xml:space="preserve">Стоимость бухгалтерского сопровождения зависит от фактического количества проведенных документов в месяц. Финансовые показатели на цену не влияют. </w:t>
      </w:r>
    </w:p>
    <w:p w:rsidR="00BA27AC" w:rsidRDefault="00BA27AC" w:rsidP="00BA27AC"/>
    <w:p w:rsidR="00FA55D1" w:rsidRDefault="0022599B" w:rsidP="00FA55D1">
      <w:r>
        <w:t>Документы, учитываемые для расчета стоимости бухгалтерского сопровождения:</w:t>
      </w:r>
    </w:p>
    <w:p w:rsidR="00FA55D1" w:rsidRDefault="00FA55D1" w:rsidP="0022599B">
      <w:pPr>
        <w:pStyle w:val="a5"/>
        <w:numPr>
          <w:ilvl w:val="0"/>
          <w:numId w:val="1"/>
        </w:numPr>
      </w:pPr>
      <w:r>
        <w:t>Банковские платежные документы (строка выписки банка)</w:t>
      </w:r>
    </w:p>
    <w:p w:rsidR="0022599B" w:rsidRDefault="0022599B" w:rsidP="0022599B">
      <w:pPr>
        <w:pStyle w:val="a5"/>
        <w:numPr>
          <w:ilvl w:val="0"/>
          <w:numId w:val="1"/>
        </w:numPr>
      </w:pPr>
      <w:r>
        <w:t>Акты выполненных работ (услуг</w:t>
      </w:r>
      <w:r w:rsidR="00C5081A">
        <w:t>)</w:t>
      </w:r>
    </w:p>
    <w:p w:rsidR="0022599B" w:rsidRDefault="0022599B" w:rsidP="0022599B">
      <w:pPr>
        <w:pStyle w:val="a5"/>
        <w:numPr>
          <w:ilvl w:val="0"/>
          <w:numId w:val="1"/>
        </w:numPr>
      </w:pPr>
      <w:r>
        <w:t>Товарные накладные</w:t>
      </w:r>
    </w:p>
    <w:p w:rsidR="0022599B" w:rsidRDefault="0022599B" w:rsidP="00FA55D1">
      <w:pPr>
        <w:pStyle w:val="a5"/>
        <w:numPr>
          <w:ilvl w:val="0"/>
          <w:numId w:val="1"/>
        </w:numPr>
      </w:pPr>
      <w:r>
        <w:t>Приходные и расходные кассовые ордера</w:t>
      </w:r>
    </w:p>
    <w:p w:rsidR="0022599B" w:rsidRDefault="0022599B" w:rsidP="0022599B">
      <w:pPr>
        <w:pStyle w:val="a5"/>
        <w:numPr>
          <w:ilvl w:val="0"/>
          <w:numId w:val="1"/>
        </w:numPr>
      </w:pPr>
      <w:r>
        <w:rPr>
          <w:lang w:val="en-US"/>
        </w:rPr>
        <w:t>Z</w:t>
      </w:r>
      <w:r>
        <w:t>-отчеты ККТ (дневная розничная выручка)</w:t>
      </w:r>
    </w:p>
    <w:p w:rsidR="0022599B" w:rsidRDefault="0022599B" w:rsidP="0022599B">
      <w:pPr>
        <w:pStyle w:val="a5"/>
        <w:numPr>
          <w:ilvl w:val="0"/>
          <w:numId w:val="1"/>
        </w:numPr>
      </w:pPr>
      <w:r>
        <w:t>Авансовые отчеты</w:t>
      </w:r>
    </w:p>
    <w:p w:rsidR="002C4968" w:rsidRDefault="002C4968" w:rsidP="002C4968">
      <w:pPr>
        <w:pStyle w:val="a5"/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409"/>
        <w:gridCol w:w="2410"/>
        <w:gridCol w:w="2410"/>
      </w:tblGrid>
      <w:tr w:rsidR="002C4968" w:rsidRPr="005D7445" w:rsidTr="0011709B">
        <w:trPr>
          <w:trHeight w:val="527"/>
          <w:tblCellSpacing w:w="22" w:type="dxa"/>
        </w:trPr>
        <w:tc>
          <w:tcPr>
            <w:tcW w:w="9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2C4968" w:rsidRPr="00D73ED1" w:rsidRDefault="00903221" w:rsidP="00AA04DA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Базовая с</w:t>
            </w:r>
            <w:r w:rsidR="002C4968" w:rsidRPr="00903221">
              <w:rPr>
                <w:rFonts w:ascii="Verdana" w:hAnsi="Verdana"/>
                <w:bCs/>
                <w:color w:val="1F497D" w:themeColor="text2"/>
                <w:u w:val="single"/>
              </w:rPr>
              <w:t>тоимость бухгалтерского сопровождения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Количество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документов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2C4968" w:rsidP="00367181">
            <w:pPr>
              <w:jc w:val="center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color w:val="1F497D" w:themeColor="text2"/>
              </w:rPr>
              <w:t> 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Упрощенная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система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налогообложения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proofErr w:type="gramStart"/>
            <w:r w:rsidRPr="00903221">
              <w:rPr>
                <w:rFonts w:ascii="Verdana" w:hAnsi="Verdana"/>
                <w:bCs/>
                <w:color w:val="1F497D" w:themeColor="text2"/>
              </w:rPr>
              <w:t>(Доходы –</w:t>
            </w:r>
            <w:proofErr w:type="gramEnd"/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6 %)</w:t>
            </w:r>
          </w:p>
          <w:p w:rsidR="002C4968" w:rsidRPr="00903221" w:rsidRDefault="002C4968" w:rsidP="00367181">
            <w:pPr>
              <w:jc w:val="center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color w:val="1F497D" w:themeColor="text2"/>
              </w:rPr>
              <w:t> 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Упрощенная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система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налогообложения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proofErr w:type="gramStart"/>
            <w:r w:rsidRPr="00903221">
              <w:rPr>
                <w:rFonts w:ascii="Verdana" w:hAnsi="Verdana"/>
                <w:bCs/>
                <w:color w:val="1F497D" w:themeColor="text2"/>
              </w:rPr>
              <w:t>(Доходы минус расходы –</w:t>
            </w:r>
            <w:proofErr w:type="gramEnd"/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15 %)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Общая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система</w:t>
            </w:r>
          </w:p>
          <w:p w:rsidR="002C4968" w:rsidRPr="00903221" w:rsidRDefault="002C4968" w:rsidP="00367181">
            <w:pPr>
              <w:spacing w:after="150"/>
              <w:jc w:val="center"/>
              <w:outlineLvl w:val="2"/>
              <w:rPr>
                <w:rFonts w:ascii="Verdana" w:hAnsi="Verdana"/>
                <w:bCs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налогообложения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4550FB" w:rsidP="00367181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до 2</w:t>
            </w:r>
            <w:r w:rsidR="002C4968" w:rsidRPr="00903221">
              <w:rPr>
                <w:rFonts w:ascii="Verdana" w:hAnsi="Verdana"/>
                <w:bCs/>
                <w:color w:val="1F497D" w:themeColor="text2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AF4966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5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AF4966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6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AF4966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8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4550FB" w:rsidP="009F7806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от 2</w:t>
            </w:r>
            <w:r w:rsidR="002C4968" w:rsidRPr="00903221">
              <w:rPr>
                <w:rFonts w:ascii="Verdana" w:hAnsi="Verdana"/>
                <w:bCs/>
                <w:color w:val="1F497D" w:themeColor="text2"/>
              </w:rPr>
              <w:t xml:space="preserve">1 до </w:t>
            </w:r>
            <w:r>
              <w:rPr>
                <w:rFonts w:ascii="Verdana" w:hAnsi="Verdana"/>
                <w:bCs/>
                <w:color w:val="1F497D" w:themeColor="text2"/>
              </w:rPr>
              <w:t>4</w:t>
            </w:r>
            <w:r w:rsidR="009F7806">
              <w:rPr>
                <w:rFonts w:ascii="Verdana" w:hAnsi="Verdana"/>
                <w:bCs/>
                <w:color w:val="1F497D" w:themeColor="text2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892789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8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9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11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76182D" w:rsidP="0076182D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от 4</w:t>
            </w:r>
            <w:r w:rsidR="002C4968" w:rsidRPr="00903221">
              <w:rPr>
                <w:rFonts w:ascii="Verdana" w:hAnsi="Verdana"/>
                <w:bCs/>
                <w:color w:val="1F497D" w:themeColor="text2"/>
              </w:rPr>
              <w:t xml:space="preserve">1 до </w:t>
            </w:r>
            <w:r>
              <w:rPr>
                <w:rFonts w:ascii="Verdana" w:hAnsi="Verdana"/>
                <w:bCs/>
                <w:color w:val="1F497D" w:themeColor="text2"/>
              </w:rPr>
              <w:t>6</w:t>
            </w:r>
            <w:r w:rsidR="002C4968" w:rsidRPr="00903221">
              <w:rPr>
                <w:rFonts w:ascii="Verdana" w:hAnsi="Verdana"/>
                <w:bCs/>
                <w:color w:val="1F497D" w:themeColor="text2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892789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11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12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14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76182D" w:rsidP="0076182D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от 6</w:t>
            </w:r>
            <w:r w:rsidR="002C4968" w:rsidRPr="00903221">
              <w:rPr>
                <w:rFonts w:ascii="Verdana" w:hAnsi="Verdana"/>
                <w:bCs/>
                <w:color w:val="1F497D" w:themeColor="text2"/>
              </w:rPr>
              <w:t xml:space="preserve">1 до </w:t>
            </w:r>
            <w:r>
              <w:rPr>
                <w:rFonts w:ascii="Verdana" w:hAnsi="Verdana"/>
                <w:bCs/>
                <w:color w:val="1F497D" w:themeColor="text2"/>
              </w:rPr>
              <w:t>8</w:t>
            </w:r>
            <w:r w:rsidR="004550FB">
              <w:rPr>
                <w:rFonts w:ascii="Verdana" w:hAnsi="Verdana"/>
                <w:bCs/>
                <w:color w:val="1F497D" w:themeColor="text2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AF4966" w:rsidP="0089278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1</w:t>
            </w:r>
            <w:r w:rsidR="00892789">
              <w:rPr>
                <w:rFonts w:ascii="Verdana" w:hAnsi="Verdana"/>
                <w:i/>
                <w:iCs/>
              </w:rPr>
              <w:t>4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15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17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2C4968" w:rsidP="0076182D">
            <w:pPr>
              <w:jc w:val="center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 xml:space="preserve">от </w:t>
            </w:r>
            <w:r w:rsidR="0076182D">
              <w:rPr>
                <w:rFonts w:ascii="Verdana" w:hAnsi="Verdana"/>
                <w:bCs/>
                <w:color w:val="1F497D" w:themeColor="text2"/>
              </w:rPr>
              <w:t>81</w:t>
            </w:r>
            <w:r w:rsidRPr="00903221">
              <w:rPr>
                <w:rFonts w:ascii="Verdana" w:hAnsi="Verdana"/>
                <w:bCs/>
                <w:color w:val="1F497D" w:themeColor="text2"/>
              </w:rPr>
              <w:t xml:space="preserve"> до 100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2C4968" w:rsidP="00892789">
            <w:pPr>
              <w:jc w:val="center"/>
              <w:rPr>
                <w:rFonts w:ascii="Verdana" w:hAnsi="Verdana"/>
              </w:rPr>
            </w:pPr>
            <w:r w:rsidRPr="002C4968">
              <w:rPr>
                <w:rFonts w:ascii="Verdana" w:hAnsi="Verdana"/>
                <w:i/>
                <w:iCs/>
              </w:rPr>
              <w:t>1</w:t>
            </w:r>
            <w:r w:rsidR="00892789">
              <w:rPr>
                <w:rFonts w:ascii="Verdana" w:hAnsi="Verdana"/>
                <w:i/>
                <w:iCs/>
              </w:rPr>
              <w:t>7</w:t>
            </w:r>
            <w:r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18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20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2C4968" w:rsidP="0076182D">
            <w:pPr>
              <w:jc w:val="center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от 101 до 1</w:t>
            </w:r>
            <w:r w:rsidR="0076182D">
              <w:rPr>
                <w:rFonts w:ascii="Verdana" w:hAnsi="Verdana"/>
                <w:bCs/>
                <w:color w:val="1F497D" w:themeColor="text2"/>
              </w:rPr>
              <w:t>2</w:t>
            </w:r>
            <w:r w:rsidRPr="00903221">
              <w:rPr>
                <w:rFonts w:ascii="Verdana" w:hAnsi="Verdana"/>
                <w:bCs/>
                <w:color w:val="1F497D" w:themeColor="text2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892789" w:rsidP="0089278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20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21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23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76182D" w:rsidP="0076182D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от 12</w:t>
            </w:r>
            <w:r w:rsidR="002C4968" w:rsidRPr="00903221">
              <w:rPr>
                <w:rFonts w:ascii="Verdana" w:hAnsi="Verdana"/>
                <w:bCs/>
                <w:color w:val="1F497D" w:themeColor="text2"/>
              </w:rPr>
              <w:t>1 до 1</w:t>
            </w:r>
            <w:r>
              <w:rPr>
                <w:rFonts w:ascii="Verdana" w:hAnsi="Verdana"/>
                <w:bCs/>
                <w:color w:val="1F497D" w:themeColor="text2"/>
              </w:rPr>
              <w:t>4</w:t>
            </w:r>
            <w:r w:rsidR="002C4968" w:rsidRPr="00903221">
              <w:rPr>
                <w:rFonts w:ascii="Verdana" w:hAnsi="Verdana"/>
                <w:bCs/>
                <w:color w:val="1F497D" w:themeColor="text2"/>
              </w:rPr>
              <w:t>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892789" w:rsidP="00AF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23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24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26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2C4968" w:rsidP="0076182D">
            <w:pPr>
              <w:jc w:val="center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от 1</w:t>
            </w:r>
            <w:r w:rsidR="0076182D">
              <w:rPr>
                <w:rFonts w:ascii="Verdana" w:hAnsi="Verdana"/>
                <w:bCs/>
                <w:color w:val="1F497D" w:themeColor="text2"/>
              </w:rPr>
              <w:t>4</w:t>
            </w:r>
            <w:r w:rsidRPr="00903221">
              <w:rPr>
                <w:rFonts w:ascii="Verdana" w:hAnsi="Verdana"/>
                <w:bCs/>
                <w:color w:val="1F497D" w:themeColor="text2"/>
              </w:rPr>
              <w:t xml:space="preserve">1 до </w:t>
            </w:r>
            <w:r w:rsidR="0076182D">
              <w:rPr>
                <w:rFonts w:ascii="Verdana" w:hAnsi="Verdana"/>
                <w:bCs/>
                <w:color w:val="1F497D" w:themeColor="text2"/>
              </w:rPr>
              <w:t>160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892789" w:rsidP="00AF49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26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27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29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2C4968" w:rsidP="0076182D">
            <w:pPr>
              <w:jc w:val="center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 xml:space="preserve">от </w:t>
            </w:r>
            <w:r w:rsidR="0076182D">
              <w:rPr>
                <w:rFonts w:ascii="Verdana" w:hAnsi="Verdana"/>
                <w:bCs/>
                <w:color w:val="1F497D" w:themeColor="text2"/>
              </w:rPr>
              <w:t>161</w:t>
            </w:r>
            <w:r w:rsidRPr="00903221">
              <w:rPr>
                <w:rFonts w:ascii="Verdana" w:hAnsi="Verdana"/>
                <w:bCs/>
                <w:color w:val="1F497D" w:themeColor="text2"/>
              </w:rPr>
              <w:t xml:space="preserve"> до </w:t>
            </w:r>
            <w:r w:rsidR="0076182D">
              <w:rPr>
                <w:rFonts w:ascii="Verdana" w:hAnsi="Verdana"/>
                <w:bCs/>
                <w:color w:val="1F497D" w:themeColor="text2"/>
              </w:rPr>
              <w:t>180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892789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29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30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2C4968" w:rsidRDefault="00D92604" w:rsidP="009E5BE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32</w:t>
            </w:r>
            <w:r w:rsidR="002C4968" w:rsidRPr="002C4968">
              <w:rPr>
                <w:rFonts w:ascii="Verdana" w:hAnsi="Verdana"/>
                <w:i/>
                <w:iCs/>
              </w:rPr>
              <w:t>000</w:t>
            </w:r>
          </w:p>
        </w:tc>
      </w:tr>
      <w:tr w:rsidR="002C4968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C4968" w:rsidRPr="00903221" w:rsidRDefault="002C4968" w:rsidP="0076182D">
            <w:pPr>
              <w:jc w:val="center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 xml:space="preserve">от </w:t>
            </w:r>
            <w:r w:rsidR="0076182D">
              <w:rPr>
                <w:rFonts w:ascii="Verdana" w:hAnsi="Verdana"/>
                <w:bCs/>
                <w:color w:val="1F497D" w:themeColor="text2"/>
              </w:rPr>
              <w:t>181 до 200</w:t>
            </w:r>
            <w:r w:rsidRPr="00903221">
              <w:rPr>
                <w:rFonts w:ascii="Verdana" w:hAnsi="Verdana"/>
                <w:bCs/>
                <w:color w:val="1F497D" w:themeColor="text2"/>
              </w:rPr>
              <w:t xml:space="preserve">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CE2E69" w:rsidRDefault="00892789" w:rsidP="00DF4F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32</w:t>
            </w:r>
            <w:r w:rsidR="007A61ED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CE2E69" w:rsidRDefault="00D92604" w:rsidP="00DF4F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33</w:t>
            </w:r>
            <w:r w:rsidR="007A61ED"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968" w:rsidRPr="00CE2E69" w:rsidRDefault="00D92604" w:rsidP="00DF4F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35</w:t>
            </w:r>
            <w:r w:rsidR="002C4968" w:rsidRPr="00CE2E69">
              <w:rPr>
                <w:rFonts w:ascii="Verdana" w:hAnsi="Verdana"/>
                <w:i/>
                <w:iCs/>
              </w:rPr>
              <w:t>000</w:t>
            </w:r>
          </w:p>
        </w:tc>
      </w:tr>
      <w:tr w:rsidR="0076182D" w:rsidRPr="005D7445" w:rsidTr="00D73ED1">
        <w:trPr>
          <w:tblCellSpacing w:w="22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6182D" w:rsidRPr="00903221" w:rsidRDefault="0076182D" w:rsidP="00DF4FCF">
            <w:pPr>
              <w:jc w:val="center"/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от 200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82D" w:rsidRDefault="007A61ED" w:rsidP="00892789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от </w:t>
            </w:r>
            <w:r w:rsidR="00892789">
              <w:rPr>
                <w:rFonts w:ascii="Verdana" w:hAnsi="Verdana"/>
                <w:i/>
                <w:iCs/>
              </w:rPr>
              <w:t>32</w:t>
            </w:r>
            <w:r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82D" w:rsidRDefault="007A61ED" w:rsidP="00D92604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от </w:t>
            </w:r>
            <w:r w:rsidR="00D92604">
              <w:rPr>
                <w:rFonts w:ascii="Verdana" w:hAnsi="Verdana"/>
                <w:i/>
                <w:iCs/>
              </w:rPr>
              <w:t>33</w:t>
            </w:r>
            <w:r>
              <w:rPr>
                <w:rFonts w:ascii="Verdana" w:hAnsi="Verdana"/>
                <w:i/>
                <w:iCs/>
              </w:rPr>
              <w:t>000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82D" w:rsidRDefault="007A61ED" w:rsidP="00D92604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от </w:t>
            </w:r>
            <w:r w:rsidR="00D92604">
              <w:rPr>
                <w:rFonts w:ascii="Verdana" w:hAnsi="Verdana"/>
                <w:i/>
                <w:iCs/>
              </w:rPr>
              <w:t>35</w:t>
            </w:r>
            <w:r>
              <w:rPr>
                <w:rFonts w:ascii="Verdana" w:hAnsi="Verdana"/>
                <w:i/>
                <w:iCs/>
              </w:rPr>
              <w:t>000</w:t>
            </w:r>
          </w:p>
        </w:tc>
      </w:tr>
    </w:tbl>
    <w:p w:rsidR="002C4968" w:rsidRDefault="002C4968" w:rsidP="002C4968">
      <w:pPr>
        <w:pStyle w:val="a5"/>
        <w:ind w:left="0"/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3207"/>
      </w:tblGrid>
      <w:tr w:rsidR="00EA76EA" w:rsidRPr="005D7445" w:rsidTr="007F76E2">
        <w:trPr>
          <w:trHeight w:val="487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EA76EA" w:rsidRPr="00415301" w:rsidRDefault="00415301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 w:rsidRPr="00903221">
              <w:rPr>
                <w:rFonts w:ascii="Verdana" w:hAnsi="Verdana"/>
                <w:bCs/>
                <w:color w:val="1F497D" w:themeColor="text2"/>
                <w:u w:val="single"/>
              </w:rPr>
              <w:lastRenderedPageBreak/>
              <w:t>Наценка по видам деятельности</w:t>
            </w:r>
          </w:p>
        </w:tc>
      </w:tr>
      <w:tr w:rsidR="00EA76EA" w:rsidRPr="005D7445" w:rsidTr="0076182D">
        <w:trPr>
          <w:trHeight w:val="1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76EA" w:rsidRPr="00903221" w:rsidRDefault="00EA76EA" w:rsidP="002659DF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Импорт / экспорт / импорт+ экспорт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EA" w:rsidRPr="00415301" w:rsidRDefault="00EA76EA" w:rsidP="00415301">
            <w:pPr>
              <w:spacing w:line="15" w:lineRule="atLeast"/>
              <w:jc w:val="center"/>
              <w:rPr>
                <w:rFonts w:ascii="Verdana" w:hAnsi="Verdana"/>
              </w:rPr>
            </w:pPr>
            <w:r w:rsidRPr="00415301">
              <w:rPr>
                <w:rFonts w:ascii="Verdana" w:hAnsi="Verdana"/>
                <w:bCs/>
                <w:i/>
                <w:iCs/>
              </w:rPr>
              <w:t>+20</w:t>
            </w:r>
            <w:r w:rsidR="00415301">
              <w:rPr>
                <w:rFonts w:ascii="Verdana" w:hAnsi="Verdana"/>
                <w:bCs/>
                <w:i/>
                <w:iCs/>
              </w:rPr>
              <w:t>%</w:t>
            </w:r>
            <w:r w:rsidRPr="00415301">
              <w:rPr>
                <w:rFonts w:ascii="Verdana" w:hAnsi="Verdana"/>
                <w:bCs/>
                <w:i/>
                <w:iCs/>
              </w:rPr>
              <w:t>/+30%/+40%</w:t>
            </w:r>
          </w:p>
        </w:tc>
      </w:tr>
      <w:tr w:rsidR="00EA76EA" w:rsidRPr="005D7445" w:rsidTr="0076182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76EA" w:rsidRPr="00903221" w:rsidRDefault="00EA76EA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Производство/строительство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EA" w:rsidRPr="00415301" w:rsidRDefault="00EA76EA" w:rsidP="00367181">
            <w:pPr>
              <w:jc w:val="center"/>
              <w:rPr>
                <w:rFonts w:ascii="Verdana" w:hAnsi="Verdana"/>
              </w:rPr>
            </w:pPr>
            <w:r w:rsidRPr="00415301">
              <w:rPr>
                <w:rFonts w:ascii="Verdana" w:hAnsi="Verdana"/>
                <w:bCs/>
                <w:i/>
                <w:iCs/>
              </w:rPr>
              <w:t>+30%</w:t>
            </w:r>
          </w:p>
        </w:tc>
      </w:tr>
      <w:tr w:rsidR="00EA76EA" w:rsidRPr="005D7445" w:rsidTr="0076182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76EA" w:rsidRPr="00903221" w:rsidRDefault="00EA76EA" w:rsidP="005E284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5E2841" w:rsidRPr="005E2841">
              <w:rPr>
                <w:rFonts w:ascii="Verdana" w:hAnsi="Verdana"/>
                <w:bCs/>
                <w:color w:val="1F497D" w:themeColor="text2"/>
              </w:rPr>
              <w:t>Общественное питание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EA" w:rsidRPr="00415301" w:rsidRDefault="005E2841" w:rsidP="00367181">
            <w:pPr>
              <w:jc w:val="center"/>
              <w:rPr>
                <w:rFonts w:ascii="Verdana" w:hAnsi="Verdana"/>
              </w:rPr>
            </w:pPr>
            <w:r w:rsidRPr="005E2841">
              <w:rPr>
                <w:rFonts w:ascii="Verdana" w:hAnsi="Verdana"/>
              </w:rPr>
              <w:t>+30%</w:t>
            </w:r>
          </w:p>
        </w:tc>
      </w:tr>
      <w:tr w:rsidR="00EA76EA" w:rsidRPr="005D7445" w:rsidTr="0076182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76EA" w:rsidRPr="00903221" w:rsidRDefault="00EA76EA" w:rsidP="005E284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5E2841" w:rsidRPr="005E2841">
              <w:rPr>
                <w:rFonts w:ascii="Verdana" w:hAnsi="Verdana"/>
                <w:bCs/>
                <w:color w:val="1F497D" w:themeColor="text2"/>
              </w:rPr>
              <w:t>Посредническая (комиссионная) деятельность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EA" w:rsidRPr="00C879EF" w:rsidRDefault="005E2841" w:rsidP="00367181">
            <w:pPr>
              <w:jc w:val="center"/>
              <w:rPr>
                <w:rFonts w:ascii="Verdana" w:hAnsi="Verdana"/>
                <w:i/>
              </w:rPr>
            </w:pPr>
            <w:r w:rsidRPr="005E2841">
              <w:rPr>
                <w:rFonts w:ascii="Verdana" w:hAnsi="Verdana"/>
                <w:i/>
              </w:rPr>
              <w:t>+20%</w:t>
            </w:r>
          </w:p>
        </w:tc>
      </w:tr>
      <w:tr w:rsidR="005E2841" w:rsidRPr="005D7445" w:rsidTr="0076182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E2841" w:rsidRPr="00903221" w:rsidRDefault="005E2841" w:rsidP="00204D8F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Pr="005E2841">
              <w:rPr>
                <w:rFonts w:ascii="Verdana" w:hAnsi="Verdana"/>
                <w:bCs/>
                <w:color w:val="1F497D" w:themeColor="text2"/>
              </w:rPr>
              <w:t>Розничная торговля с применением ККТ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2841" w:rsidRPr="00C879EF" w:rsidRDefault="005E2841" w:rsidP="00367181">
            <w:pPr>
              <w:jc w:val="center"/>
              <w:rPr>
                <w:rFonts w:ascii="Verdana" w:hAnsi="Verdana"/>
                <w:i/>
              </w:rPr>
            </w:pPr>
            <w:r w:rsidRPr="005E2841">
              <w:rPr>
                <w:rFonts w:ascii="Verdana" w:hAnsi="Verdana"/>
                <w:i/>
              </w:rPr>
              <w:t>+15%</w:t>
            </w:r>
          </w:p>
        </w:tc>
      </w:tr>
    </w:tbl>
    <w:p w:rsidR="00EA76EA" w:rsidRDefault="00EA76EA" w:rsidP="002C4968">
      <w:pPr>
        <w:pStyle w:val="a5"/>
        <w:ind w:left="0"/>
      </w:pPr>
    </w:p>
    <w:p w:rsidR="00415301" w:rsidRDefault="00415301" w:rsidP="002C4968">
      <w:pPr>
        <w:pStyle w:val="a5"/>
        <w:ind w:left="0"/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2423"/>
      </w:tblGrid>
      <w:tr w:rsidR="00415301" w:rsidRPr="005D7445" w:rsidTr="007F76E2">
        <w:trPr>
          <w:trHeight w:val="457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15301" w:rsidRPr="00415301" w:rsidRDefault="00415301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 w:rsidRPr="00903221">
              <w:rPr>
                <w:rFonts w:ascii="Verdana" w:hAnsi="Verdana"/>
                <w:bCs/>
                <w:color w:val="1F497D" w:themeColor="text2"/>
                <w:u w:val="single"/>
              </w:rPr>
              <w:t>Наценка за сложность</w:t>
            </w:r>
          </w:p>
        </w:tc>
      </w:tr>
      <w:tr w:rsidR="00415301" w:rsidRPr="005D7445" w:rsidTr="00903221">
        <w:trPr>
          <w:trHeight w:val="1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15301" w:rsidRPr="00903221" w:rsidRDefault="00415301" w:rsidP="00367181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proofErr w:type="spellStart"/>
            <w:r w:rsidR="002659DF" w:rsidRPr="00903221">
              <w:rPr>
                <w:rFonts w:ascii="Verdana" w:hAnsi="Verdana"/>
                <w:bCs/>
                <w:color w:val="1F497D" w:themeColor="text2"/>
              </w:rPr>
              <w:t>Эквайринг</w:t>
            </w:r>
            <w:proofErr w:type="spellEnd"/>
            <w:r w:rsidR="002659DF" w:rsidRPr="00903221">
              <w:rPr>
                <w:rFonts w:ascii="Verdana" w:hAnsi="Verdana"/>
                <w:bCs/>
                <w:color w:val="1F497D" w:themeColor="text2"/>
              </w:rPr>
              <w:t xml:space="preserve"> (терминал оплаты банковскими картами)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301" w:rsidRPr="00415301" w:rsidRDefault="002659DF" w:rsidP="00367181">
            <w:pPr>
              <w:spacing w:line="15" w:lineRule="atLeast"/>
              <w:jc w:val="center"/>
              <w:rPr>
                <w:rFonts w:ascii="Verdana" w:hAnsi="Verdana"/>
              </w:rPr>
            </w:pPr>
            <w:r w:rsidRPr="00415301">
              <w:rPr>
                <w:rFonts w:ascii="Verdana" w:hAnsi="Verdana"/>
                <w:bCs/>
                <w:i/>
                <w:iCs/>
              </w:rPr>
              <w:t>+15%</w:t>
            </w:r>
          </w:p>
        </w:tc>
      </w:tr>
      <w:tr w:rsidR="00415301" w:rsidRPr="005D7445" w:rsidTr="0090322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15301" w:rsidRPr="00903221" w:rsidRDefault="002659DF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 xml:space="preserve"> Обособленное подразделение</w:t>
            </w:r>
            <w:r w:rsidR="00E31BF7" w:rsidRPr="00903221">
              <w:rPr>
                <w:rFonts w:ascii="Verdana" w:hAnsi="Verdana"/>
                <w:bCs/>
                <w:color w:val="1F497D" w:themeColor="text2"/>
              </w:rPr>
              <w:t xml:space="preserve"> (филиал)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301" w:rsidRPr="002659DF" w:rsidRDefault="002659DF" w:rsidP="00E563DC">
            <w:pPr>
              <w:jc w:val="center"/>
              <w:rPr>
                <w:rFonts w:ascii="Verdana" w:hAnsi="Verdana"/>
                <w:i/>
              </w:rPr>
            </w:pPr>
            <w:r w:rsidRPr="002659DF">
              <w:rPr>
                <w:rFonts w:ascii="Verdana" w:hAnsi="Verdana"/>
                <w:i/>
              </w:rPr>
              <w:t>+</w:t>
            </w:r>
            <w:r w:rsidR="00E563DC">
              <w:rPr>
                <w:rFonts w:ascii="Verdana" w:hAnsi="Verdana"/>
                <w:i/>
              </w:rPr>
              <w:t>15</w:t>
            </w:r>
            <w:r w:rsidRPr="002659DF">
              <w:rPr>
                <w:rFonts w:ascii="Verdana" w:hAnsi="Verdana"/>
                <w:i/>
              </w:rPr>
              <w:t>%</w:t>
            </w:r>
          </w:p>
        </w:tc>
      </w:tr>
      <w:tr w:rsidR="00415301" w:rsidRPr="005D7445" w:rsidTr="0090322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15301" w:rsidRPr="00903221" w:rsidRDefault="002659DF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color w:val="1F497D" w:themeColor="text2"/>
              </w:rPr>
              <w:t xml:space="preserve"> </w:t>
            </w:r>
            <w:r w:rsidRPr="00903221">
              <w:rPr>
                <w:rFonts w:ascii="Verdana" w:hAnsi="Verdana"/>
                <w:bCs/>
                <w:color w:val="1F497D" w:themeColor="text2"/>
              </w:rPr>
              <w:t xml:space="preserve">Отсутствие выгрузки </w:t>
            </w:r>
            <w:proofErr w:type="gramStart"/>
            <w:r w:rsidRPr="00903221">
              <w:rPr>
                <w:rFonts w:ascii="Verdana" w:hAnsi="Verdana"/>
                <w:bCs/>
                <w:color w:val="1F497D" w:themeColor="text2"/>
              </w:rPr>
              <w:t>из</w:t>
            </w:r>
            <w:proofErr w:type="gramEnd"/>
            <w:r w:rsidRPr="00903221">
              <w:rPr>
                <w:rFonts w:ascii="Verdana" w:hAnsi="Verdana"/>
                <w:bCs/>
                <w:color w:val="1F497D" w:themeColor="text2"/>
              </w:rPr>
              <w:t xml:space="preserve"> Клиент-Банка в 1С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301" w:rsidRPr="00415301" w:rsidRDefault="002659DF" w:rsidP="00367181">
            <w:pPr>
              <w:jc w:val="center"/>
              <w:rPr>
                <w:rFonts w:ascii="Verdana" w:hAnsi="Verdana"/>
              </w:rPr>
            </w:pPr>
            <w:r w:rsidRPr="00415301">
              <w:rPr>
                <w:rFonts w:ascii="Verdana" w:hAnsi="Verdana"/>
                <w:bCs/>
                <w:i/>
                <w:iCs/>
              </w:rPr>
              <w:t>+15%</w:t>
            </w:r>
          </w:p>
        </w:tc>
      </w:tr>
      <w:tr w:rsidR="00415301" w:rsidRPr="005D7445" w:rsidTr="0090322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15301" w:rsidRPr="00903221" w:rsidRDefault="00D0557E" w:rsidP="00D0557E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color w:val="1F497D" w:themeColor="text2"/>
              </w:rPr>
              <w:t xml:space="preserve"> Совмещение разных систем налогообложения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301" w:rsidRPr="00D0557E" w:rsidRDefault="00D0557E" w:rsidP="00367181">
            <w:pPr>
              <w:jc w:val="center"/>
              <w:rPr>
                <w:rFonts w:ascii="Verdana" w:hAnsi="Verdana"/>
                <w:i/>
              </w:rPr>
            </w:pPr>
            <w:r w:rsidRPr="00D0557E">
              <w:rPr>
                <w:rFonts w:ascii="Verdana" w:hAnsi="Verdana"/>
                <w:i/>
              </w:rPr>
              <w:t>+15%</w:t>
            </w:r>
          </w:p>
        </w:tc>
      </w:tr>
      <w:tr w:rsidR="00415301" w:rsidRPr="005D7445" w:rsidTr="0090322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15301" w:rsidRPr="00903221" w:rsidRDefault="00D0557E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color w:val="1F497D" w:themeColor="text2"/>
              </w:rPr>
              <w:t xml:space="preserve"> Лизинговые операции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301" w:rsidRPr="00415301" w:rsidRDefault="00D0557E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+5%</w:t>
            </w:r>
          </w:p>
        </w:tc>
      </w:tr>
    </w:tbl>
    <w:p w:rsidR="00415301" w:rsidRDefault="00415301" w:rsidP="002C4968">
      <w:pPr>
        <w:pStyle w:val="a5"/>
        <w:ind w:left="0"/>
      </w:pPr>
    </w:p>
    <w:p w:rsidR="00D0557E" w:rsidRDefault="00D0557E" w:rsidP="002C4968">
      <w:pPr>
        <w:pStyle w:val="a5"/>
        <w:ind w:left="0"/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6095"/>
      </w:tblGrid>
      <w:tr w:rsidR="00D0557E" w:rsidRPr="00415301" w:rsidTr="007F76E2">
        <w:trPr>
          <w:trHeight w:val="443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D0557E" w:rsidRPr="00415301" w:rsidRDefault="00D0557E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 w:rsidRPr="00903221">
              <w:rPr>
                <w:rFonts w:ascii="Verdana" w:hAnsi="Verdana"/>
                <w:bCs/>
                <w:color w:val="1F497D" w:themeColor="text2"/>
                <w:u w:val="single"/>
              </w:rPr>
              <w:t>Наценка по наличию имущества</w:t>
            </w:r>
          </w:p>
        </w:tc>
      </w:tr>
      <w:tr w:rsidR="00D0557E" w:rsidRPr="00415301" w:rsidTr="00D0557E">
        <w:trPr>
          <w:trHeight w:val="15"/>
          <w:tblCellSpacing w:w="22" w:type="dxa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0557E" w:rsidRPr="00903221" w:rsidRDefault="00D0557E" w:rsidP="00D0557E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Недвижимое имущество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57E" w:rsidRPr="00415301" w:rsidRDefault="00D0557E" w:rsidP="00367181">
            <w:pPr>
              <w:spacing w:line="15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+500 руб. за каждый объект недвижимости</w:t>
            </w:r>
          </w:p>
        </w:tc>
      </w:tr>
      <w:tr w:rsidR="00D0557E" w:rsidRPr="002659DF" w:rsidTr="00D0557E">
        <w:trPr>
          <w:tblCellSpacing w:w="22" w:type="dxa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D0557E" w:rsidRPr="00903221" w:rsidRDefault="00D0557E" w:rsidP="00D0557E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 xml:space="preserve"> Транспортные средства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57E" w:rsidRPr="002659DF" w:rsidRDefault="00D0557E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Cs/>
                <w:i/>
                <w:iCs/>
              </w:rPr>
              <w:t>+500 руб. за каждое транспортное средство</w:t>
            </w:r>
          </w:p>
        </w:tc>
      </w:tr>
    </w:tbl>
    <w:p w:rsidR="00D0557E" w:rsidRDefault="00D0557E" w:rsidP="002C4968">
      <w:pPr>
        <w:pStyle w:val="a5"/>
        <w:ind w:left="0"/>
      </w:pPr>
    </w:p>
    <w:p w:rsidR="00903221" w:rsidRDefault="00903221" w:rsidP="002C4968">
      <w:pPr>
        <w:pStyle w:val="a5"/>
        <w:ind w:left="0"/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371"/>
      </w:tblGrid>
      <w:tr w:rsidR="00903221" w:rsidRPr="00415301" w:rsidTr="0011709B">
        <w:trPr>
          <w:trHeight w:val="568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03221" w:rsidRDefault="00903221" w:rsidP="00AA04DA">
            <w:pPr>
              <w:jc w:val="center"/>
              <w:outlineLvl w:val="2"/>
              <w:rPr>
                <w:rFonts w:ascii="Verdana" w:hAnsi="Verdana"/>
                <w:bCs/>
                <w:color w:val="1F497D" w:themeColor="text2"/>
                <w:u w:val="single"/>
              </w:rPr>
            </w:pPr>
            <w:r w:rsidRPr="00903221">
              <w:rPr>
                <w:rFonts w:ascii="Verdana" w:hAnsi="Verdana"/>
                <w:bCs/>
                <w:color w:val="1F497D" w:themeColor="text2"/>
                <w:u w:val="single"/>
              </w:rPr>
              <w:t xml:space="preserve">Наценка за </w:t>
            </w:r>
            <w:r>
              <w:rPr>
                <w:rFonts w:ascii="Verdana" w:hAnsi="Verdana"/>
                <w:bCs/>
                <w:color w:val="1F497D" w:themeColor="text2"/>
                <w:u w:val="single"/>
              </w:rPr>
              <w:t>складской учет</w:t>
            </w:r>
          </w:p>
          <w:p w:rsidR="00CA043E" w:rsidRPr="00CA043E" w:rsidRDefault="00CA043E" w:rsidP="00AA04DA">
            <w:pPr>
              <w:jc w:val="center"/>
              <w:outlineLvl w:val="2"/>
              <w:rPr>
                <w:rFonts w:ascii="Verdana" w:hAnsi="Verdana"/>
                <w:bCs/>
                <w:color w:val="00007F"/>
                <w:sz w:val="22"/>
                <w:szCs w:val="22"/>
              </w:rPr>
            </w:pPr>
            <w:r w:rsidRPr="00CA043E">
              <w:rPr>
                <w:rFonts w:ascii="Verdana" w:hAnsi="Verdana"/>
                <w:bCs/>
                <w:color w:val="1F497D" w:themeColor="text2"/>
                <w:sz w:val="22"/>
                <w:szCs w:val="22"/>
              </w:rPr>
              <w:t>(</w:t>
            </w:r>
            <w:r>
              <w:rPr>
                <w:rFonts w:ascii="Verdana" w:hAnsi="Verdana"/>
                <w:bCs/>
                <w:color w:val="1F497D" w:themeColor="text2"/>
                <w:sz w:val="22"/>
                <w:szCs w:val="22"/>
              </w:rPr>
              <w:t>среднее количество позиций в накладных</w:t>
            </w:r>
            <w:r w:rsidRPr="00CA043E">
              <w:rPr>
                <w:rFonts w:ascii="Verdana" w:hAnsi="Verdana"/>
                <w:bCs/>
                <w:color w:val="1F497D" w:themeColor="text2"/>
                <w:sz w:val="22"/>
                <w:szCs w:val="22"/>
              </w:rPr>
              <w:t>)</w:t>
            </w:r>
          </w:p>
        </w:tc>
      </w:tr>
      <w:tr w:rsidR="00903221" w:rsidRPr="00415301" w:rsidTr="00783FFB">
        <w:trPr>
          <w:trHeight w:val="15"/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03221" w:rsidRPr="00903221" w:rsidRDefault="00CA043E" w:rsidP="00CA043E">
            <w:pPr>
              <w:spacing w:line="15" w:lineRule="atLeast"/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до 3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3221" w:rsidRPr="00415301" w:rsidRDefault="00CA043E" w:rsidP="00367181">
            <w:pPr>
              <w:spacing w:line="15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входит в стоимость бухгалтерского сопровождения</w:t>
            </w:r>
          </w:p>
        </w:tc>
      </w:tr>
      <w:tr w:rsidR="00903221" w:rsidRPr="002659DF" w:rsidTr="00783FFB">
        <w:trPr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903221" w:rsidRPr="00903221" w:rsidRDefault="00CA043E" w:rsidP="00CA043E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до 10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3221" w:rsidRPr="002659DF" w:rsidRDefault="00CA043E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+1</w:t>
            </w:r>
            <w:r w:rsidR="00903221" w:rsidRPr="002659DF">
              <w:rPr>
                <w:rFonts w:ascii="Verdana" w:hAnsi="Verdana"/>
                <w:i/>
              </w:rPr>
              <w:t>0%</w:t>
            </w:r>
          </w:p>
        </w:tc>
      </w:tr>
      <w:tr w:rsidR="00903221" w:rsidRPr="00415301" w:rsidTr="00783FFB">
        <w:trPr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903221" w:rsidRPr="00903221" w:rsidRDefault="00CA043E" w:rsidP="00CA043E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до 20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3221" w:rsidRPr="00415301" w:rsidRDefault="00903221" w:rsidP="00367181">
            <w:pPr>
              <w:jc w:val="center"/>
              <w:rPr>
                <w:rFonts w:ascii="Verdana" w:hAnsi="Verdana"/>
              </w:rPr>
            </w:pPr>
            <w:r w:rsidRPr="00415301">
              <w:rPr>
                <w:rFonts w:ascii="Verdana" w:hAnsi="Verdana"/>
                <w:bCs/>
                <w:i/>
                <w:iCs/>
              </w:rPr>
              <w:t>+</w:t>
            </w:r>
            <w:r w:rsidR="00CA043E">
              <w:rPr>
                <w:rFonts w:ascii="Verdana" w:hAnsi="Verdana"/>
                <w:bCs/>
                <w:i/>
                <w:iCs/>
              </w:rPr>
              <w:t>20</w:t>
            </w:r>
            <w:r w:rsidRPr="00415301">
              <w:rPr>
                <w:rFonts w:ascii="Verdana" w:hAnsi="Verdana"/>
                <w:bCs/>
                <w:i/>
                <w:iCs/>
              </w:rPr>
              <w:t>%</w:t>
            </w:r>
          </w:p>
        </w:tc>
      </w:tr>
      <w:tr w:rsidR="00903221" w:rsidRPr="00D0557E" w:rsidTr="00783FFB">
        <w:trPr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903221" w:rsidRPr="00903221" w:rsidRDefault="00CA043E" w:rsidP="00CA043E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color w:val="1F497D" w:themeColor="text2"/>
              </w:rPr>
              <w:t>до 30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3221" w:rsidRPr="00D0557E" w:rsidRDefault="00CA043E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+30</w:t>
            </w:r>
            <w:r w:rsidR="00903221" w:rsidRPr="00D0557E">
              <w:rPr>
                <w:rFonts w:ascii="Verdana" w:hAnsi="Verdana"/>
                <w:i/>
              </w:rPr>
              <w:t>%</w:t>
            </w:r>
          </w:p>
        </w:tc>
      </w:tr>
      <w:tr w:rsidR="00903221" w:rsidRPr="00415301" w:rsidTr="00783FFB">
        <w:trPr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903221" w:rsidRPr="00903221" w:rsidRDefault="00CA043E" w:rsidP="00CA043E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color w:val="1F497D" w:themeColor="text2"/>
              </w:rPr>
              <w:t>свыше 30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3221" w:rsidRPr="00E90E0F" w:rsidRDefault="00903221" w:rsidP="00CA043E">
            <w:pPr>
              <w:jc w:val="center"/>
              <w:rPr>
                <w:rFonts w:ascii="Verdana" w:hAnsi="Verdana"/>
                <w:i/>
              </w:rPr>
            </w:pPr>
            <w:r w:rsidRPr="00E90E0F">
              <w:rPr>
                <w:rFonts w:ascii="Verdana" w:hAnsi="Verdana"/>
                <w:i/>
              </w:rPr>
              <w:t>+</w:t>
            </w:r>
            <w:r w:rsidR="00CA043E" w:rsidRPr="00E90E0F">
              <w:rPr>
                <w:rFonts w:ascii="Verdana" w:hAnsi="Verdana"/>
                <w:i/>
              </w:rPr>
              <w:t>10</w:t>
            </w:r>
            <w:r w:rsidRPr="00E90E0F">
              <w:rPr>
                <w:rFonts w:ascii="Verdana" w:hAnsi="Verdana"/>
                <w:i/>
              </w:rPr>
              <w:t>%</w:t>
            </w:r>
            <w:r w:rsidR="00CA043E" w:rsidRPr="00E90E0F">
              <w:rPr>
                <w:rFonts w:ascii="Verdana" w:hAnsi="Verdana"/>
                <w:i/>
              </w:rPr>
              <w:t xml:space="preserve"> за каждые 10 позиций</w:t>
            </w:r>
          </w:p>
        </w:tc>
      </w:tr>
    </w:tbl>
    <w:p w:rsidR="00903221" w:rsidRDefault="00903221" w:rsidP="002C4968">
      <w:pPr>
        <w:pStyle w:val="a5"/>
        <w:ind w:left="0"/>
      </w:pPr>
    </w:p>
    <w:p w:rsidR="008C38CB" w:rsidRDefault="008C38CB" w:rsidP="002C4968">
      <w:pPr>
        <w:pStyle w:val="a5"/>
        <w:ind w:left="0"/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371"/>
      </w:tblGrid>
      <w:tr w:rsidR="008C38CB" w:rsidRPr="00415301" w:rsidTr="0011709B">
        <w:trPr>
          <w:trHeight w:val="575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8C38CB" w:rsidRDefault="008C38CB" w:rsidP="00AA04DA">
            <w:pPr>
              <w:jc w:val="center"/>
              <w:outlineLvl w:val="2"/>
              <w:rPr>
                <w:rFonts w:ascii="Verdana" w:hAnsi="Verdana"/>
                <w:bCs/>
                <w:color w:val="1F497D" w:themeColor="text2"/>
                <w:u w:val="single"/>
              </w:rPr>
            </w:pPr>
            <w:r w:rsidRPr="00903221">
              <w:rPr>
                <w:rFonts w:ascii="Verdana" w:hAnsi="Verdana"/>
                <w:bCs/>
                <w:color w:val="1F497D" w:themeColor="text2"/>
                <w:u w:val="single"/>
              </w:rPr>
              <w:t xml:space="preserve">Наценка за </w:t>
            </w:r>
            <w:r w:rsidR="002C69FA">
              <w:rPr>
                <w:rFonts w:ascii="Verdana" w:hAnsi="Verdana"/>
                <w:bCs/>
                <w:color w:val="1F497D" w:themeColor="text2"/>
                <w:u w:val="single"/>
              </w:rPr>
              <w:t>расчет заработной платы</w:t>
            </w:r>
          </w:p>
          <w:p w:rsidR="008C38CB" w:rsidRPr="00CA043E" w:rsidRDefault="008C38CB" w:rsidP="00AA04DA">
            <w:pPr>
              <w:jc w:val="center"/>
              <w:outlineLvl w:val="2"/>
              <w:rPr>
                <w:rFonts w:ascii="Verdana" w:hAnsi="Verdana"/>
                <w:bCs/>
                <w:color w:val="00007F"/>
                <w:sz w:val="22"/>
                <w:szCs w:val="22"/>
              </w:rPr>
            </w:pPr>
            <w:r w:rsidRPr="00CA043E">
              <w:rPr>
                <w:rFonts w:ascii="Verdana" w:hAnsi="Verdana"/>
                <w:bCs/>
                <w:color w:val="1F497D" w:themeColor="text2"/>
                <w:sz w:val="22"/>
                <w:szCs w:val="22"/>
              </w:rPr>
              <w:t>(</w:t>
            </w:r>
            <w:r>
              <w:rPr>
                <w:rFonts w:ascii="Verdana" w:hAnsi="Verdana"/>
                <w:bCs/>
                <w:color w:val="1F497D" w:themeColor="text2"/>
                <w:sz w:val="22"/>
                <w:szCs w:val="22"/>
              </w:rPr>
              <w:t>количество работников</w:t>
            </w:r>
            <w:r w:rsidRPr="00CA043E">
              <w:rPr>
                <w:rFonts w:ascii="Verdana" w:hAnsi="Verdana"/>
                <w:bCs/>
                <w:color w:val="1F497D" w:themeColor="text2"/>
                <w:sz w:val="22"/>
                <w:szCs w:val="22"/>
              </w:rPr>
              <w:t>)</w:t>
            </w:r>
          </w:p>
        </w:tc>
      </w:tr>
      <w:tr w:rsidR="008C38CB" w:rsidRPr="00415301" w:rsidTr="00783FFB">
        <w:trPr>
          <w:trHeight w:val="15"/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C38CB" w:rsidRPr="00903221" w:rsidRDefault="008C38CB" w:rsidP="008C38CB">
            <w:pPr>
              <w:spacing w:line="15" w:lineRule="atLeast"/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до 2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8CB" w:rsidRPr="00415301" w:rsidRDefault="008C38CB" w:rsidP="00367181">
            <w:pPr>
              <w:spacing w:line="15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входит в стоимость бухгалтерского сопровождения</w:t>
            </w:r>
          </w:p>
        </w:tc>
      </w:tr>
      <w:tr w:rsidR="008C38CB" w:rsidRPr="002659DF" w:rsidTr="00783FFB">
        <w:trPr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8C38CB" w:rsidRPr="00903221" w:rsidRDefault="008C38CB" w:rsidP="008C38CB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>до 5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8CB" w:rsidRPr="002659DF" w:rsidRDefault="008C38CB" w:rsidP="008C38CB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+1000 руб.</w:t>
            </w:r>
          </w:p>
        </w:tc>
      </w:tr>
      <w:tr w:rsidR="008C38CB" w:rsidRPr="00415301" w:rsidTr="00783FFB">
        <w:trPr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8C38CB" w:rsidRPr="00903221" w:rsidRDefault="008C38CB" w:rsidP="00C967D6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до </w:t>
            </w:r>
            <w:r w:rsidR="00C967D6">
              <w:rPr>
                <w:rFonts w:ascii="Verdana" w:hAnsi="Verdana"/>
                <w:bCs/>
                <w:color w:val="1F497D" w:themeColor="text2"/>
              </w:rPr>
              <w:t>10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8CB" w:rsidRPr="00415301" w:rsidRDefault="008C38CB" w:rsidP="008C38CB">
            <w:pPr>
              <w:jc w:val="center"/>
              <w:rPr>
                <w:rFonts w:ascii="Verdana" w:hAnsi="Verdana"/>
              </w:rPr>
            </w:pPr>
            <w:r w:rsidRPr="00415301">
              <w:rPr>
                <w:rFonts w:ascii="Verdana" w:hAnsi="Verdana"/>
                <w:bCs/>
                <w:i/>
                <w:iCs/>
              </w:rPr>
              <w:t>+</w:t>
            </w:r>
            <w:r>
              <w:rPr>
                <w:rFonts w:ascii="Verdana" w:hAnsi="Verdana"/>
                <w:bCs/>
                <w:i/>
                <w:iCs/>
              </w:rPr>
              <w:t>2000 руб.</w:t>
            </w:r>
          </w:p>
        </w:tc>
      </w:tr>
      <w:tr w:rsidR="008C38CB" w:rsidRPr="00D0557E" w:rsidTr="00783FFB">
        <w:trPr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8C38CB" w:rsidRPr="00903221" w:rsidRDefault="008C38CB" w:rsidP="00C967D6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color w:val="1F497D" w:themeColor="text2"/>
              </w:rPr>
              <w:t xml:space="preserve">до </w:t>
            </w:r>
            <w:r w:rsidR="00C967D6">
              <w:rPr>
                <w:rFonts w:ascii="Verdana" w:hAnsi="Verdana"/>
                <w:color w:val="1F497D" w:themeColor="text2"/>
              </w:rPr>
              <w:t>15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8CB" w:rsidRPr="00D0557E" w:rsidRDefault="00182FB6" w:rsidP="008C38CB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+3</w:t>
            </w:r>
            <w:r w:rsidR="008C38CB">
              <w:rPr>
                <w:rFonts w:ascii="Verdana" w:hAnsi="Verdana"/>
                <w:i/>
              </w:rPr>
              <w:t>000 руб.</w:t>
            </w:r>
          </w:p>
        </w:tc>
      </w:tr>
      <w:tr w:rsidR="008C38CB" w:rsidRPr="00415301" w:rsidTr="00783FFB">
        <w:trPr>
          <w:tblCellSpacing w:w="22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8C38CB" w:rsidRPr="00903221" w:rsidRDefault="008C38CB" w:rsidP="00182FB6">
            <w:pPr>
              <w:jc w:val="center"/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color w:val="1F497D" w:themeColor="text2"/>
              </w:rPr>
              <w:t xml:space="preserve">свыше </w:t>
            </w:r>
            <w:r w:rsidR="00182FB6">
              <w:rPr>
                <w:rFonts w:ascii="Verdana" w:hAnsi="Verdana"/>
                <w:color w:val="1F497D" w:themeColor="text2"/>
              </w:rPr>
              <w:t>20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8CB" w:rsidRPr="00E90E0F" w:rsidRDefault="007F19B2" w:rsidP="00182FB6">
            <w:pPr>
              <w:jc w:val="center"/>
              <w:rPr>
                <w:rFonts w:ascii="Verdana" w:hAnsi="Verdana"/>
                <w:i/>
              </w:rPr>
            </w:pPr>
            <w:r w:rsidRPr="00E90E0F">
              <w:rPr>
                <w:rFonts w:ascii="Verdana" w:hAnsi="Verdana"/>
                <w:i/>
              </w:rPr>
              <w:t xml:space="preserve">от </w:t>
            </w:r>
            <w:r w:rsidR="00182FB6">
              <w:rPr>
                <w:rFonts w:ascii="Verdana" w:hAnsi="Verdana"/>
                <w:i/>
              </w:rPr>
              <w:t>4</w:t>
            </w:r>
            <w:r w:rsidRPr="00E90E0F">
              <w:rPr>
                <w:rFonts w:ascii="Verdana" w:hAnsi="Verdana"/>
                <w:i/>
              </w:rPr>
              <w:t>000 руб.</w:t>
            </w:r>
            <w:r w:rsidR="00461162">
              <w:rPr>
                <w:rFonts w:ascii="Verdana" w:hAnsi="Verdana"/>
                <w:i/>
              </w:rPr>
              <w:t xml:space="preserve"> (1000 руб./до </w:t>
            </w:r>
            <w:r w:rsidR="00463C0B">
              <w:rPr>
                <w:rFonts w:ascii="Verdana" w:hAnsi="Verdana"/>
                <w:i/>
              </w:rPr>
              <w:t>5</w:t>
            </w:r>
            <w:r w:rsidR="00461162">
              <w:rPr>
                <w:rFonts w:ascii="Verdana" w:hAnsi="Verdana"/>
                <w:i/>
              </w:rPr>
              <w:t xml:space="preserve"> работников)</w:t>
            </w:r>
          </w:p>
        </w:tc>
      </w:tr>
    </w:tbl>
    <w:p w:rsidR="008C38CB" w:rsidRDefault="008C38CB" w:rsidP="002C4968">
      <w:pPr>
        <w:pStyle w:val="a5"/>
        <w:ind w:left="0"/>
      </w:pPr>
    </w:p>
    <w:p w:rsidR="00FD77FA" w:rsidRDefault="00FD77FA" w:rsidP="000E3343">
      <w:pPr>
        <w:pStyle w:val="a5"/>
        <w:ind w:left="0"/>
      </w:pPr>
    </w:p>
    <w:p w:rsidR="00593608" w:rsidRDefault="00593608" w:rsidP="000E3343">
      <w:pPr>
        <w:pStyle w:val="a5"/>
        <w:ind w:left="0"/>
      </w:pPr>
    </w:p>
    <w:p w:rsidR="00593608" w:rsidRDefault="00593608" w:rsidP="000E3343">
      <w:pPr>
        <w:pStyle w:val="a5"/>
        <w:ind w:left="0"/>
      </w:pPr>
    </w:p>
    <w:p w:rsidR="00FD77FA" w:rsidRDefault="00FD77FA" w:rsidP="000E3343">
      <w:pPr>
        <w:pStyle w:val="a5"/>
        <w:ind w:left="0"/>
      </w:pPr>
    </w:p>
    <w:p w:rsidR="000E3343" w:rsidRDefault="000E3343" w:rsidP="000E3343">
      <w:pPr>
        <w:pStyle w:val="a5"/>
        <w:ind w:left="0"/>
      </w:pPr>
      <w:r>
        <w:lastRenderedPageBreak/>
        <w:t>В стоимость бухгалтерского сопровождения входят следующие услуги:</w:t>
      </w:r>
    </w:p>
    <w:p w:rsidR="000E3343" w:rsidRDefault="000E3343" w:rsidP="000E3343">
      <w:pPr>
        <w:pStyle w:val="a5"/>
        <w:numPr>
          <w:ilvl w:val="0"/>
          <w:numId w:val="4"/>
        </w:numPr>
      </w:pPr>
      <w:r>
        <w:t>Ведение регистров бухгалтерского учета</w:t>
      </w:r>
    </w:p>
    <w:p w:rsidR="000E3343" w:rsidRDefault="000E3343" w:rsidP="000E3343">
      <w:pPr>
        <w:pStyle w:val="a5"/>
        <w:numPr>
          <w:ilvl w:val="0"/>
          <w:numId w:val="4"/>
        </w:numPr>
      </w:pPr>
      <w:r>
        <w:t>Ведение книги доходов и расходов (на УСН)</w:t>
      </w:r>
    </w:p>
    <w:p w:rsidR="000E3343" w:rsidRDefault="000E3343" w:rsidP="000E3343">
      <w:pPr>
        <w:pStyle w:val="a5"/>
        <w:numPr>
          <w:ilvl w:val="0"/>
          <w:numId w:val="4"/>
        </w:numPr>
      </w:pPr>
      <w:r>
        <w:t xml:space="preserve">Ведение книги покупок и книги продаж (на </w:t>
      </w:r>
      <w:proofErr w:type="gramStart"/>
      <w:r>
        <w:t>ОСН</w:t>
      </w:r>
      <w:proofErr w:type="gramEnd"/>
      <w:r>
        <w:t>)</w:t>
      </w:r>
    </w:p>
    <w:p w:rsidR="000E3343" w:rsidRDefault="000E3343" w:rsidP="000E3343">
      <w:pPr>
        <w:pStyle w:val="a5"/>
        <w:numPr>
          <w:ilvl w:val="0"/>
          <w:numId w:val="4"/>
        </w:numPr>
      </w:pPr>
      <w:r>
        <w:t>Ведение кассовой книги</w:t>
      </w:r>
    </w:p>
    <w:p w:rsidR="000E3343" w:rsidRDefault="000E3343" w:rsidP="000E3343">
      <w:pPr>
        <w:pStyle w:val="a5"/>
        <w:numPr>
          <w:ilvl w:val="0"/>
          <w:numId w:val="4"/>
        </w:numPr>
      </w:pPr>
      <w:r>
        <w:t>Расчет заработной платы</w:t>
      </w:r>
    </w:p>
    <w:p w:rsidR="000E3343" w:rsidRDefault="000E3343" w:rsidP="000E3343">
      <w:pPr>
        <w:pStyle w:val="a5"/>
        <w:numPr>
          <w:ilvl w:val="0"/>
          <w:numId w:val="4"/>
        </w:numPr>
      </w:pPr>
      <w:r>
        <w:t>Составление и сдача отчетности в ИФНС, ФСС и ПФР</w:t>
      </w:r>
    </w:p>
    <w:p w:rsidR="000E3343" w:rsidRDefault="000E3343" w:rsidP="000E3343">
      <w:pPr>
        <w:pStyle w:val="a5"/>
        <w:numPr>
          <w:ilvl w:val="0"/>
          <w:numId w:val="4"/>
        </w:numPr>
      </w:pPr>
      <w:r>
        <w:t>Консультирование по вопросам, связанным с налогообложением, бухгалтерским учетом и финансово-хозяйственной деятельностью</w:t>
      </w:r>
    </w:p>
    <w:p w:rsidR="00363B74" w:rsidRPr="00D5030C" w:rsidRDefault="00363B74" w:rsidP="00363B74">
      <w:pPr>
        <w:pStyle w:val="a5"/>
      </w:pPr>
    </w:p>
    <w:p w:rsidR="000E3343" w:rsidRDefault="000E3343" w:rsidP="00783FFB">
      <w:pPr>
        <w:pStyle w:val="a5"/>
        <w:ind w:left="0"/>
        <w:jc w:val="center"/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2268"/>
      </w:tblGrid>
      <w:tr w:rsidR="00783FFB" w:rsidRPr="00415301" w:rsidTr="007F76E2">
        <w:trPr>
          <w:trHeight w:val="465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783FFB" w:rsidRPr="00415301" w:rsidRDefault="00783FFB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Разовые услуги</w:t>
            </w:r>
          </w:p>
        </w:tc>
      </w:tr>
      <w:tr w:rsidR="00783FFB" w:rsidRPr="00415301" w:rsidTr="00847BAD">
        <w:trPr>
          <w:trHeight w:val="15"/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83FFB" w:rsidRPr="00903221" w:rsidRDefault="00783FFB" w:rsidP="00847BAD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847BAD">
              <w:rPr>
                <w:rFonts w:ascii="Verdana" w:hAnsi="Verdana"/>
                <w:bCs/>
                <w:color w:val="1F497D" w:themeColor="text2"/>
              </w:rPr>
              <w:t>Подготовка Счета, Акта, Накладной, Счета-фактуры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FFB" w:rsidRPr="00847BAD" w:rsidRDefault="00663489" w:rsidP="00367181">
            <w:pPr>
              <w:spacing w:line="15" w:lineRule="atLeast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20</w:t>
            </w:r>
            <w:r w:rsidR="00847BAD" w:rsidRPr="00847BAD">
              <w:rPr>
                <w:rFonts w:ascii="Verdana" w:hAnsi="Verdana"/>
                <w:i/>
              </w:rPr>
              <w:t>0 руб.</w:t>
            </w:r>
          </w:p>
        </w:tc>
      </w:tr>
      <w:tr w:rsidR="00783FFB" w:rsidRPr="00415301" w:rsidTr="00847BAD">
        <w:trPr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83FFB" w:rsidRPr="00903221" w:rsidRDefault="00783FFB" w:rsidP="00847BAD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847BAD">
              <w:rPr>
                <w:rFonts w:ascii="Verdana" w:hAnsi="Verdana"/>
                <w:bCs/>
                <w:color w:val="1F497D" w:themeColor="text2"/>
              </w:rPr>
              <w:t>Подготовка платежного поручения</w:t>
            </w:r>
            <w:r w:rsidRPr="00903221">
              <w:rPr>
                <w:rFonts w:ascii="Verdana" w:hAnsi="Verdana"/>
                <w:bCs/>
                <w:color w:val="1F497D" w:themeColor="text2"/>
              </w:rPr>
              <w:t xml:space="preserve">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FFB" w:rsidRPr="00415301" w:rsidRDefault="00663489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20</w:t>
            </w:r>
            <w:r w:rsidR="00847BAD">
              <w:rPr>
                <w:rFonts w:ascii="Verdana" w:hAnsi="Verdana"/>
                <w:bCs/>
                <w:i/>
                <w:iCs/>
              </w:rPr>
              <w:t>0 руб.</w:t>
            </w:r>
          </w:p>
        </w:tc>
      </w:tr>
      <w:tr w:rsidR="00C64598" w:rsidRPr="00415301" w:rsidTr="00847BAD">
        <w:trPr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C64598" w:rsidRPr="00903221" w:rsidRDefault="00C64598" w:rsidP="00847BAD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Подготовка типового договора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598" w:rsidRDefault="00C64598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i/>
              </w:rPr>
              <w:t>500 руб.</w:t>
            </w:r>
          </w:p>
        </w:tc>
      </w:tr>
      <w:tr w:rsidR="00783FFB" w:rsidRPr="00415301" w:rsidTr="00847BAD">
        <w:trPr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83FFB" w:rsidRPr="00903221" w:rsidRDefault="00783FFB" w:rsidP="00724F4D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724F4D">
              <w:rPr>
                <w:rFonts w:ascii="Verdana" w:hAnsi="Verdana"/>
                <w:bCs/>
                <w:color w:val="1F497D" w:themeColor="text2"/>
              </w:rPr>
              <w:t>Подготовка типовой учетной политики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FFB" w:rsidRPr="00415301" w:rsidRDefault="00724F4D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3000 руб.</w:t>
            </w:r>
          </w:p>
        </w:tc>
      </w:tr>
      <w:tr w:rsidR="00783FFB" w:rsidRPr="00C879EF" w:rsidTr="00847BAD">
        <w:trPr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83FFB" w:rsidRPr="00903221" w:rsidRDefault="00783FFB" w:rsidP="00724F4D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724F4D">
              <w:rPr>
                <w:rFonts w:ascii="Verdana" w:hAnsi="Verdana"/>
                <w:bCs/>
                <w:color w:val="1F497D" w:themeColor="text2"/>
              </w:rPr>
              <w:t>Подготовка корректировочной декларации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FFB" w:rsidRPr="00C879EF" w:rsidRDefault="00724F4D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3000 руб.</w:t>
            </w:r>
          </w:p>
        </w:tc>
      </w:tr>
      <w:tr w:rsidR="00724F4D" w:rsidRPr="00C879EF" w:rsidTr="00847BAD">
        <w:trPr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724F4D" w:rsidRPr="00903221" w:rsidRDefault="00724F4D" w:rsidP="00724F4D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Возмещение НДС из бюджета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F4D" w:rsidRDefault="00724F4D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от 8000 руб.</w:t>
            </w:r>
          </w:p>
        </w:tc>
      </w:tr>
      <w:tr w:rsidR="00B76153" w:rsidRPr="00C879EF" w:rsidTr="00847BAD">
        <w:trPr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B76153" w:rsidRDefault="00B76153" w:rsidP="00B76153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Представление документов в ИФНС, ПФР, ФСС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153" w:rsidRDefault="00663489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30</w:t>
            </w:r>
            <w:r w:rsidR="00B76153">
              <w:rPr>
                <w:rFonts w:ascii="Verdana" w:hAnsi="Verdana"/>
                <w:i/>
              </w:rPr>
              <w:t>00 руб.</w:t>
            </w:r>
          </w:p>
        </w:tc>
      </w:tr>
      <w:tr w:rsidR="00D73176" w:rsidRPr="00C879EF" w:rsidTr="00847BAD">
        <w:trPr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D73176" w:rsidRDefault="00D73176" w:rsidP="00724F4D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Получение справок из ИФНС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3176" w:rsidRDefault="006040B4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3</w:t>
            </w:r>
            <w:r w:rsidR="00D41529">
              <w:rPr>
                <w:rFonts w:ascii="Verdana" w:hAnsi="Verdana"/>
                <w:i/>
              </w:rPr>
              <w:t>0</w:t>
            </w:r>
            <w:r w:rsidR="00D73176">
              <w:rPr>
                <w:rFonts w:ascii="Verdana" w:hAnsi="Verdana"/>
                <w:i/>
              </w:rPr>
              <w:t>00 руб.</w:t>
            </w:r>
          </w:p>
        </w:tc>
      </w:tr>
      <w:tr w:rsidR="00520967" w:rsidRPr="00C879EF" w:rsidTr="00847BAD">
        <w:trPr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20967" w:rsidRDefault="00520967" w:rsidP="00724F4D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Устная консультация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0967" w:rsidRDefault="00520967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1000 руб.</w:t>
            </w:r>
            <w:r w:rsidR="006B552A">
              <w:rPr>
                <w:rFonts w:ascii="Verdana" w:hAnsi="Verdana"/>
                <w:i/>
              </w:rPr>
              <w:t>/час</w:t>
            </w:r>
          </w:p>
        </w:tc>
      </w:tr>
      <w:tr w:rsidR="00191D48" w:rsidRPr="00C879EF" w:rsidTr="00847BAD">
        <w:trPr>
          <w:tblCellSpacing w:w="22" w:type="dxa"/>
        </w:trPr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191D48" w:rsidRDefault="00191D48" w:rsidP="00724F4D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Выезд курьера </w:t>
            </w:r>
            <w:r w:rsidR="00AC2B72">
              <w:rPr>
                <w:rFonts w:ascii="Verdana" w:hAnsi="Verdana"/>
                <w:bCs/>
                <w:color w:val="1F497D" w:themeColor="text2"/>
              </w:rPr>
              <w:t>к клиенту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D48" w:rsidRDefault="0050564D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от </w:t>
            </w:r>
            <w:r w:rsidR="00191D48">
              <w:rPr>
                <w:rFonts w:ascii="Verdana" w:hAnsi="Verdana"/>
                <w:i/>
              </w:rPr>
              <w:t>1000 руб.</w:t>
            </w:r>
          </w:p>
        </w:tc>
      </w:tr>
    </w:tbl>
    <w:p w:rsidR="00783FFB" w:rsidRDefault="00783FFB" w:rsidP="00783FFB">
      <w:pPr>
        <w:pStyle w:val="a5"/>
        <w:ind w:left="0"/>
        <w:jc w:val="center"/>
        <w:rPr>
          <w:b/>
          <w:u w:val="single"/>
        </w:rPr>
      </w:pPr>
    </w:p>
    <w:p w:rsidR="00F618FC" w:rsidRDefault="00F618FC" w:rsidP="00783FFB">
      <w:pPr>
        <w:pStyle w:val="a5"/>
        <w:ind w:left="0"/>
        <w:jc w:val="center"/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3283"/>
      </w:tblGrid>
      <w:tr w:rsidR="00F66522" w:rsidRPr="005D7445" w:rsidTr="00367181">
        <w:trPr>
          <w:trHeight w:val="459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66522" w:rsidRPr="00415301" w:rsidRDefault="00F66522" w:rsidP="00367181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Сдача отчетности</w:t>
            </w:r>
          </w:p>
        </w:tc>
      </w:tr>
      <w:tr w:rsidR="00F66522" w:rsidRPr="005D7445" w:rsidTr="00367181">
        <w:trPr>
          <w:trHeight w:val="1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66522" w:rsidRPr="00903221" w:rsidRDefault="00F66522" w:rsidP="00367181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Через Интернет (система «Контур-Эк</w:t>
            </w:r>
            <w:r w:rsidR="00514CA9">
              <w:rPr>
                <w:rFonts w:ascii="Verdana" w:hAnsi="Verdana"/>
                <w:bCs/>
                <w:color w:val="1F497D" w:themeColor="text2"/>
              </w:rPr>
              <w:t>с</w:t>
            </w:r>
            <w:r>
              <w:rPr>
                <w:rFonts w:ascii="Verdana" w:hAnsi="Verdana"/>
                <w:bCs/>
                <w:color w:val="1F497D" w:themeColor="text2"/>
              </w:rPr>
              <w:t>терн»)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522" w:rsidRPr="00415301" w:rsidRDefault="005B75A4" w:rsidP="00367181">
            <w:pPr>
              <w:spacing w:line="15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8</w:t>
            </w:r>
            <w:r w:rsidR="00F66522">
              <w:rPr>
                <w:rFonts w:ascii="Verdana" w:hAnsi="Verdana"/>
                <w:bCs/>
                <w:i/>
                <w:iCs/>
              </w:rPr>
              <w:t>000 руб./год</w:t>
            </w:r>
          </w:p>
        </w:tc>
      </w:tr>
      <w:tr w:rsidR="00F66522" w:rsidRPr="005D7445" w:rsidTr="0036718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66522" w:rsidRPr="00903221" w:rsidRDefault="00F66522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По почте</w:t>
            </w:r>
            <w:r w:rsidRPr="00903221">
              <w:rPr>
                <w:rFonts w:ascii="Verdana" w:hAnsi="Verdana"/>
                <w:bCs/>
                <w:color w:val="1F497D" w:themeColor="text2"/>
              </w:rPr>
              <w:t xml:space="preserve">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522" w:rsidRPr="00415301" w:rsidRDefault="005B75A4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4</w:t>
            </w:r>
            <w:r w:rsidR="00F66522">
              <w:rPr>
                <w:rFonts w:ascii="Verdana" w:hAnsi="Verdana"/>
                <w:bCs/>
                <w:i/>
                <w:iCs/>
              </w:rPr>
              <w:t>000 руб./квартал</w:t>
            </w:r>
          </w:p>
        </w:tc>
      </w:tr>
      <w:tr w:rsidR="00F66522" w:rsidRPr="005D7445" w:rsidTr="0036718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66522" w:rsidRPr="00903221" w:rsidRDefault="00F66522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Лично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522" w:rsidRPr="00415301" w:rsidRDefault="005B75A4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3</w:t>
            </w:r>
            <w:r w:rsidR="00F66522">
              <w:rPr>
                <w:rFonts w:ascii="Verdana" w:hAnsi="Verdana"/>
                <w:bCs/>
                <w:i/>
                <w:iCs/>
              </w:rPr>
              <w:t>000 руб./инстанция</w:t>
            </w:r>
          </w:p>
        </w:tc>
      </w:tr>
    </w:tbl>
    <w:p w:rsidR="00F66522" w:rsidRDefault="00F66522" w:rsidP="00783FFB">
      <w:pPr>
        <w:pStyle w:val="a5"/>
        <w:ind w:left="0"/>
        <w:jc w:val="center"/>
        <w:rPr>
          <w:b/>
          <w:u w:val="single"/>
        </w:rPr>
      </w:pPr>
    </w:p>
    <w:p w:rsidR="00F66522" w:rsidRDefault="00F66522" w:rsidP="00783FFB">
      <w:pPr>
        <w:pStyle w:val="a5"/>
        <w:ind w:left="0"/>
        <w:jc w:val="center"/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6095"/>
      </w:tblGrid>
      <w:tr w:rsidR="00F66522" w:rsidRPr="00415301" w:rsidTr="00367181">
        <w:trPr>
          <w:trHeight w:val="525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F66522" w:rsidRPr="00415301" w:rsidRDefault="00F66522" w:rsidP="00367181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Восстановление бухгалтерского учета</w:t>
            </w:r>
          </w:p>
        </w:tc>
      </w:tr>
      <w:tr w:rsidR="00F66522" w:rsidRPr="00415301" w:rsidTr="00367181">
        <w:trPr>
          <w:trHeight w:val="15"/>
          <w:tblCellSpacing w:w="22" w:type="dxa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66522" w:rsidRPr="00903221" w:rsidRDefault="00F66522" w:rsidP="00367181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 xml:space="preserve">за 1 квартал 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522" w:rsidRPr="00415301" w:rsidRDefault="00F66522" w:rsidP="00367181">
            <w:pPr>
              <w:spacing w:line="15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80% от базовой стоимости</w:t>
            </w:r>
          </w:p>
        </w:tc>
      </w:tr>
      <w:tr w:rsidR="00F66522" w:rsidRPr="00415301" w:rsidTr="00367181">
        <w:trPr>
          <w:trHeight w:val="15"/>
          <w:tblCellSpacing w:w="22" w:type="dxa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F66522" w:rsidRPr="00903221" w:rsidRDefault="00F66522" w:rsidP="00367181">
            <w:pPr>
              <w:spacing w:line="15" w:lineRule="atLeast"/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за 1 год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522" w:rsidRDefault="00F66522" w:rsidP="00367181">
            <w:pPr>
              <w:spacing w:line="15" w:lineRule="atLeast"/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70% от базовой стоимости</w:t>
            </w:r>
          </w:p>
        </w:tc>
      </w:tr>
      <w:tr w:rsidR="00F66522" w:rsidRPr="002659DF" w:rsidTr="00367181">
        <w:trPr>
          <w:tblCellSpacing w:w="22" w:type="dxa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F66522" w:rsidRPr="00903221" w:rsidRDefault="00F66522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>
              <w:rPr>
                <w:rFonts w:ascii="Verdana" w:hAnsi="Verdana"/>
                <w:bCs/>
                <w:color w:val="1F497D" w:themeColor="text2"/>
              </w:rPr>
              <w:t>за 2 года и более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522" w:rsidRPr="002659DF" w:rsidRDefault="00F66522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Cs/>
                <w:i/>
                <w:iCs/>
              </w:rPr>
              <w:t>60% от базовой стоимости</w:t>
            </w:r>
          </w:p>
        </w:tc>
      </w:tr>
    </w:tbl>
    <w:p w:rsidR="00F66522" w:rsidRDefault="00F66522" w:rsidP="00783FFB">
      <w:pPr>
        <w:pStyle w:val="a5"/>
        <w:ind w:left="0"/>
        <w:jc w:val="center"/>
        <w:rPr>
          <w:b/>
          <w:u w:val="single"/>
        </w:rPr>
      </w:pPr>
    </w:p>
    <w:p w:rsidR="00F66522" w:rsidRDefault="00F66522" w:rsidP="00783FFB">
      <w:pPr>
        <w:pStyle w:val="a5"/>
        <w:ind w:left="0"/>
        <w:jc w:val="center"/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2"/>
        <w:gridCol w:w="2693"/>
      </w:tblGrid>
      <w:tr w:rsidR="00C2087B" w:rsidRPr="00415301" w:rsidTr="007F76E2">
        <w:trPr>
          <w:trHeight w:val="501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C2087B" w:rsidRPr="00415301" w:rsidRDefault="00C2087B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Нулевая отчетность</w:t>
            </w:r>
          </w:p>
        </w:tc>
      </w:tr>
      <w:tr w:rsidR="00C2087B" w:rsidRPr="00415301" w:rsidTr="00367181">
        <w:trPr>
          <w:trHeight w:val="15"/>
          <w:tblCellSpacing w:w="22" w:type="dxa"/>
        </w:trPr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087B" w:rsidRPr="00903221" w:rsidRDefault="00C2087B" w:rsidP="00367181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Общая система налогообложения (юр. лицо)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7B" w:rsidRPr="00847BAD" w:rsidRDefault="005D74BA" w:rsidP="00367181">
            <w:pPr>
              <w:spacing w:line="15" w:lineRule="atLeast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5</w:t>
            </w:r>
            <w:r w:rsidR="00C2087B">
              <w:rPr>
                <w:rFonts w:ascii="Verdana" w:hAnsi="Verdana"/>
                <w:i/>
              </w:rPr>
              <w:t>000 руб./квартал</w:t>
            </w:r>
          </w:p>
        </w:tc>
      </w:tr>
      <w:tr w:rsidR="00C2087B" w:rsidRPr="00415301" w:rsidTr="00367181">
        <w:trPr>
          <w:tblCellSpacing w:w="22" w:type="dxa"/>
        </w:trPr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087B" w:rsidRPr="00903221" w:rsidRDefault="00C2087B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Упрощенная система налогообложения</w:t>
            </w:r>
            <w:r w:rsidRPr="00903221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>
              <w:rPr>
                <w:rFonts w:ascii="Verdana" w:hAnsi="Verdana"/>
                <w:bCs/>
                <w:color w:val="1F497D" w:themeColor="text2"/>
              </w:rPr>
              <w:t>(юр. лицо)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7B" w:rsidRPr="00415301" w:rsidRDefault="005D74BA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4</w:t>
            </w:r>
            <w:r w:rsidR="00C2087B" w:rsidRPr="009C0450">
              <w:rPr>
                <w:rFonts w:ascii="Verdana" w:hAnsi="Verdana"/>
                <w:bCs/>
                <w:i/>
                <w:iCs/>
              </w:rPr>
              <w:t>000 руб./квартал</w:t>
            </w:r>
          </w:p>
        </w:tc>
      </w:tr>
      <w:tr w:rsidR="00C2087B" w:rsidRPr="00415301" w:rsidTr="00367181">
        <w:trPr>
          <w:tblCellSpacing w:w="22" w:type="dxa"/>
        </w:trPr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087B" w:rsidRPr="00903221" w:rsidRDefault="00C2087B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Pr="009C0450">
              <w:rPr>
                <w:rFonts w:ascii="Verdana" w:hAnsi="Verdana"/>
                <w:bCs/>
                <w:color w:val="1F497D" w:themeColor="text2"/>
              </w:rPr>
              <w:t>Общая система налогообложения (</w:t>
            </w:r>
            <w:r>
              <w:rPr>
                <w:rFonts w:ascii="Verdana" w:hAnsi="Verdana"/>
                <w:bCs/>
                <w:color w:val="1F497D" w:themeColor="text2"/>
              </w:rPr>
              <w:t>ИП</w:t>
            </w:r>
            <w:r w:rsidRPr="009C0450">
              <w:rPr>
                <w:rFonts w:ascii="Verdana" w:hAnsi="Verdana"/>
                <w:bCs/>
                <w:color w:val="1F497D" w:themeColor="text2"/>
              </w:rPr>
              <w:t>)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7B" w:rsidRPr="00415301" w:rsidRDefault="00294454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30</w:t>
            </w:r>
            <w:bookmarkStart w:id="0" w:name="_GoBack"/>
            <w:bookmarkEnd w:id="0"/>
            <w:r w:rsidR="00C2087B">
              <w:rPr>
                <w:rFonts w:ascii="Verdana" w:hAnsi="Verdana"/>
                <w:bCs/>
                <w:i/>
                <w:iCs/>
              </w:rPr>
              <w:t>00 руб./квартал</w:t>
            </w:r>
          </w:p>
        </w:tc>
      </w:tr>
      <w:tr w:rsidR="00C2087B" w:rsidRPr="00415301" w:rsidTr="00367181">
        <w:trPr>
          <w:tblCellSpacing w:w="22" w:type="dxa"/>
        </w:trPr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2087B" w:rsidRPr="00903221" w:rsidRDefault="00C2087B" w:rsidP="00F66522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Pr="009C0450">
              <w:rPr>
                <w:rFonts w:ascii="Verdana" w:hAnsi="Verdana"/>
                <w:bCs/>
                <w:color w:val="1F497D" w:themeColor="text2"/>
              </w:rPr>
              <w:t>Упрощенная система налогообложения (</w:t>
            </w:r>
            <w:r w:rsidR="00F66522">
              <w:rPr>
                <w:rFonts w:ascii="Verdana" w:hAnsi="Verdana"/>
                <w:bCs/>
                <w:color w:val="1F497D" w:themeColor="text2"/>
              </w:rPr>
              <w:t>ИП</w:t>
            </w:r>
            <w:r w:rsidRPr="009C0450">
              <w:rPr>
                <w:rFonts w:ascii="Verdana" w:hAnsi="Verdana"/>
                <w:bCs/>
                <w:color w:val="1F497D" w:themeColor="text2"/>
              </w:rPr>
              <w:t>)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87B" w:rsidRPr="00415301" w:rsidRDefault="00663489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30</w:t>
            </w:r>
            <w:r w:rsidR="00C2087B">
              <w:rPr>
                <w:rFonts w:ascii="Verdana" w:hAnsi="Verdana"/>
                <w:bCs/>
                <w:i/>
                <w:iCs/>
              </w:rPr>
              <w:t>00 руб./год</w:t>
            </w:r>
          </w:p>
        </w:tc>
      </w:tr>
    </w:tbl>
    <w:p w:rsidR="00C2087B" w:rsidRDefault="00C2087B" w:rsidP="00783FFB">
      <w:pPr>
        <w:pStyle w:val="a5"/>
        <w:ind w:left="0"/>
        <w:jc w:val="center"/>
        <w:rPr>
          <w:b/>
          <w:u w:val="single"/>
        </w:rPr>
      </w:pPr>
    </w:p>
    <w:p w:rsidR="007B0EB3" w:rsidRDefault="00951F91" w:rsidP="00783FFB">
      <w:pPr>
        <w:pStyle w:val="a5"/>
        <w:ind w:left="0"/>
        <w:jc w:val="center"/>
        <w:rPr>
          <w:b/>
          <w:u w:val="single"/>
        </w:rPr>
      </w:pPr>
      <w:r>
        <w:rPr>
          <w:b/>
          <w:u w:val="single"/>
        </w:rPr>
        <w:lastRenderedPageBreak/>
        <w:t>ЗАРПЛАТА И КАДРЫ</w:t>
      </w:r>
    </w:p>
    <w:p w:rsidR="00EB30EC" w:rsidRDefault="00EB30EC" w:rsidP="00783FFB">
      <w:pPr>
        <w:pStyle w:val="a5"/>
        <w:ind w:left="0"/>
        <w:jc w:val="center"/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3969"/>
      </w:tblGrid>
      <w:tr w:rsidR="00EB30EC" w:rsidRPr="00415301" w:rsidTr="007F76E2">
        <w:trPr>
          <w:trHeight w:val="504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EB30EC" w:rsidRPr="00415301" w:rsidRDefault="00EB30EC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Расчет заработной платы</w:t>
            </w:r>
          </w:p>
        </w:tc>
      </w:tr>
      <w:tr w:rsidR="00EB30EC" w:rsidRPr="00847BAD" w:rsidTr="00F51971">
        <w:trPr>
          <w:trHeight w:val="15"/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30EC" w:rsidRPr="00903221" w:rsidRDefault="00EB30EC" w:rsidP="00367181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до 50 работников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0EC" w:rsidRPr="00847BAD" w:rsidRDefault="00CC1F64" w:rsidP="00F51971">
            <w:pPr>
              <w:spacing w:line="15" w:lineRule="atLeast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25</w:t>
            </w:r>
            <w:r w:rsidR="00EB30EC">
              <w:rPr>
                <w:rFonts w:ascii="Verdana" w:hAnsi="Verdana"/>
                <w:i/>
              </w:rPr>
              <w:t>0 руб./раб</w:t>
            </w:r>
            <w:r w:rsidR="00F51971">
              <w:rPr>
                <w:rFonts w:ascii="Verdana" w:hAnsi="Verdana"/>
                <w:i/>
              </w:rPr>
              <w:t>отник</w:t>
            </w:r>
          </w:p>
        </w:tc>
      </w:tr>
      <w:tr w:rsidR="00EB30EC" w:rsidRPr="00415301" w:rsidTr="00F51971">
        <w:trPr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30EC" w:rsidRPr="00903221" w:rsidRDefault="00EB30EC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от 51 до 100 работников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0EC" w:rsidRPr="00415301" w:rsidRDefault="00AC1D31" w:rsidP="00CC1F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2</w:t>
            </w:r>
            <w:r w:rsidR="00CC1F64">
              <w:rPr>
                <w:rFonts w:ascii="Verdana" w:hAnsi="Verdana"/>
                <w:bCs/>
                <w:i/>
                <w:iCs/>
              </w:rPr>
              <w:t>0</w:t>
            </w:r>
            <w:r w:rsidR="00EB30EC">
              <w:rPr>
                <w:rFonts w:ascii="Verdana" w:hAnsi="Verdana"/>
                <w:bCs/>
                <w:i/>
                <w:iCs/>
              </w:rPr>
              <w:t>0</w:t>
            </w:r>
            <w:r w:rsidR="00EB30EC" w:rsidRPr="009C0450">
              <w:rPr>
                <w:rFonts w:ascii="Verdana" w:hAnsi="Verdana"/>
                <w:bCs/>
                <w:i/>
                <w:iCs/>
              </w:rPr>
              <w:t xml:space="preserve"> руб./</w:t>
            </w:r>
            <w:r w:rsidR="00F51971" w:rsidRPr="00F51971">
              <w:rPr>
                <w:rFonts w:ascii="Verdana" w:hAnsi="Verdana"/>
                <w:bCs/>
                <w:i/>
                <w:iCs/>
              </w:rPr>
              <w:t>работник</w:t>
            </w:r>
          </w:p>
        </w:tc>
      </w:tr>
      <w:tr w:rsidR="00EB30EC" w:rsidRPr="00415301" w:rsidTr="00F51971">
        <w:trPr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30EC" w:rsidRPr="00903221" w:rsidRDefault="00EB30EC" w:rsidP="00367181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от 101 и более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0EC" w:rsidRPr="00415301" w:rsidRDefault="00CC1F64" w:rsidP="00AC1D3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15</w:t>
            </w:r>
            <w:r w:rsidR="00EB30EC">
              <w:rPr>
                <w:rFonts w:ascii="Verdana" w:hAnsi="Verdana"/>
                <w:bCs/>
                <w:i/>
                <w:iCs/>
              </w:rPr>
              <w:t>0</w:t>
            </w:r>
            <w:r w:rsidR="00EB30EC" w:rsidRPr="00EB5687">
              <w:rPr>
                <w:rFonts w:ascii="Verdana" w:hAnsi="Verdana"/>
                <w:bCs/>
                <w:i/>
                <w:iCs/>
              </w:rPr>
              <w:t xml:space="preserve"> руб./</w:t>
            </w:r>
            <w:r w:rsidR="00F51971" w:rsidRPr="00F51971">
              <w:rPr>
                <w:rFonts w:ascii="Verdana" w:hAnsi="Verdana"/>
                <w:bCs/>
                <w:i/>
                <w:iCs/>
              </w:rPr>
              <w:t>работник</w:t>
            </w:r>
          </w:p>
        </w:tc>
      </w:tr>
    </w:tbl>
    <w:p w:rsidR="00EB30EC" w:rsidRDefault="00EB30EC" w:rsidP="00783FFB">
      <w:pPr>
        <w:pStyle w:val="a5"/>
        <w:ind w:left="0"/>
        <w:jc w:val="center"/>
        <w:rPr>
          <w:b/>
          <w:u w:val="single"/>
        </w:rPr>
      </w:pPr>
    </w:p>
    <w:p w:rsidR="002829BD" w:rsidRDefault="002829BD" w:rsidP="002829BD">
      <w:pPr>
        <w:pStyle w:val="a5"/>
        <w:ind w:left="0"/>
      </w:pPr>
      <w:r>
        <w:t>В стоимость входят следующие услуги:</w:t>
      </w:r>
    </w:p>
    <w:p w:rsidR="002829BD" w:rsidRPr="002829BD" w:rsidRDefault="002829BD" w:rsidP="002829BD">
      <w:pPr>
        <w:pStyle w:val="a5"/>
        <w:numPr>
          <w:ilvl w:val="0"/>
          <w:numId w:val="3"/>
        </w:numPr>
        <w:rPr>
          <w:b/>
          <w:u w:val="single"/>
        </w:rPr>
      </w:pPr>
      <w:r>
        <w:t>Расчет и начисление заработной платы</w:t>
      </w:r>
    </w:p>
    <w:p w:rsidR="002829BD" w:rsidRPr="002829BD" w:rsidRDefault="002829BD" w:rsidP="002829BD">
      <w:pPr>
        <w:pStyle w:val="a5"/>
        <w:numPr>
          <w:ilvl w:val="0"/>
          <w:numId w:val="3"/>
        </w:numPr>
        <w:rPr>
          <w:b/>
          <w:u w:val="single"/>
        </w:rPr>
      </w:pPr>
      <w:r>
        <w:t>Расчет премий и надбавок</w:t>
      </w:r>
    </w:p>
    <w:p w:rsidR="002829BD" w:rsidRPr="002829BD" w:rsidRDefault="002829BD" w:rsidP="002829BD">
      <w:pPr>
        <w:pStyle w:val="a5"/>
        <w:numPr>
          <w:ilvl w:val="0"/>
          <w:numId w:val="3"/>
        </w:numPr>
        <w:rPr>
          <w:b/>
          <w:u w:val="single"/>
        </w:rPr>
      </w:pPr>
      <w:r>
        <w:t>Расчет заработной платы за выходные и праздничные дни</w:t>
      </w:r>
    </w:p>
    <w:p w:rsidR="002829BD" w:rsidRPr="00CC1F64" w:rsidRDefault="002829BD" w:rsidP="00CC1F64">
      <w:pPr>
        <w:pStyle w:val="a5"/>
        <w:numPr>
          <w:ilvl w:val="0"/>
          <w:numId w:val="3"/>
        </w:numPr>
        <w:rPr>
          <w:b/>
          <w:u w:val="single"/>
        </w:rPr>
      </w:pPr>
      <w:r>
        <w:t xml:space="preserve">Расчет отпускных выплат </w:t>
      </w:r>
      <w:r w:rsidR="0043435F">
        <w:t xml:space="preserve">и выплат </w:t>
      </w:r>
      <w:r>
        <w:t>за неиспользованный отпуск</w:t>
      </w:r>
    </w:p>
    <w:p w:rsidR="002829BD" w:rsidRPr="002829BD" w:rsidRDefault="002829BD" w:rsidP="002829BD">
      <w:pPr>
        <w:pStyle w:val="a5"/>
        <w:numPr>
          <w:ilvl w:val="0"/>
          <w:numId w:val="3"/>
        </w:numPr>
        <w:rPr>
          <w:b/>
          <w:u w:val="single"/>
        </w:rPr>
      </w:pPr>
      <w:r>
        <w:t>Расчет удержаний по исполнительным листам</w:t>
      </w:r>
    </w:p>
    <w:p w:rsidR="002829BD" w:rsidRDefault="002829BD" w:rsidP="002829BD">
      <w:pPr>
        <w:pStyle w:val="a5"/>
        <w:numPr>
          <w:ilvl w:val="0"/>
          <w:numId w:val="3"/>
        </w:numPr>
        <w:rPr>
          <w:b/>
          <w:u w:val="single"/>
        </w:rPr>
      </w:pPr>
      <w:r>
        <w:t>Формирование расчетных листков и ведомостей</w:t>
      </w:r>
    </w:p>
    <w:p w:rsidR="00EB5687" w:rsidRDefault="00EB5687" w:rsidP="00783FFB">
      <w:pPr>
        <w:pStyle w:val="a5"/>
        <w:ind w:left="0"/>
        <w:jc w:val="center"/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3969"/>
      </w:tblGrid>
      <w:tr w:rsidR="00EB5687" w:rsidRPr="00415301" w:rsidTr="007F76E2">
        <w:trPr>
          <w:trHeight w:val="413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EB5687" w:rsidRPr="00415301" w:rsidRDefault="00EB5687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Кадровое делопроизводство</w:t>
            </w:r>
          </w:p>
        </w:tc>
      </w:tr>
      <w:tr w:rsidR="00EB5687" w:rsidRPr="00847BAD" w:rsidTr="00F51971">
        <w:trPr>
          <w:trHeight w:val="15"/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5687" w:rsidRPr="00903221" w:rsidRDefault="00EB5687" w:rsidP="00EB5687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до 10 работников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687" w:rsidRPr="00847BAD" w:rsidRDefault="00ED4783" w:rsidP="00F51971">
            <w:pPr>
              <w:spacing w:line="15" w:lineRule="atLeast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5</w:t>
            </w:r>
            <w:r w:rsidR="00EB5687">
              <w:rPr>
                <w:rFonts w:ascii="Verdana" w:hAnsi="Verdana"/>
                <w:i/>
              </w:rPr>
              <w:t>00 руб./</w:t>
            </w:r>
            <w:r w:rsidR="00F51971" w:rsidRPr="00F51971">
              <w:rPr>
                <w:rFonts w:ascii="Verdana" w:hAnsi="Verdana"/>
                <w:i/>
              </w:rPr>
              <w:t>работник</w:t>
            </w:r>
          </w:p>
        </w:tc>
      </w:tr>
      <w:tr w:rsidR="00EB5687" w:rsidRPr="00415301" w:rsidTr="00F51971">
        <w:trPr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5687" w:rsidRPr="00903221" w:rsidRDefault="00EB5687" w:rsidP="00EB5687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от 11 до 20 работников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687" w:rsidRPr="00415301" w:rsidRDefault="00ED4783" w:rsidP="000F44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4</w:t>
            </w:r>
            <w:r w:rsidR="002C4F2D">
              <w:rPr>
                <w:rFonts w:ascii="Verdana" w:hAnsi="Verdana"/>
                <w:bCs/>
                <w:i/>
                <w:iCs/>
              </w:rPr>
              <w:t>5</w:t>
            </w:r>
            <w:r w:rsidR="000F4472">
              <w:rPr>
                <w:rFonts w:ascii="Verdana" w:hAnsi="Verdana"/>
                <w:bCs/>
                <w:i/>
                <w:iCs/>
              </w:rPr>
              <w:t>0</w:t>
            </w:r>
            <w:r w:rsidR="00EB5687" w:rsidRPr="009C0450">
              <w:rPr>
                <w:rFonts w:ascii="Verdana" w:hAnsi="Verdana"/>
                <w:bCs/>
                <w:i/>
                <w:iCs/>
              </w:rPr>
              <w:t xml:space="preserve"> руб./</w:t>
            </w:r>
            <w:r w:rsidR="00F51971" w:rsidRPr="00F51971">
              <w:rPr>
                <w:rFonts w:ascii="Verdana" w:hAnsi="Verdana"/>
                <w:bCs/>
                <w:i/>
                <w:iCs/>
              </w:rPr>
              <w:t>работник</w:t>
            </w:r>
          </w:p>
        </w:tc>
      </w:tr>
      <w:tr w:rsidR="00EB5687" w:rsidRPr="00415301" w:rsidTr="00F51971">
        <w:trPr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5687" w:rsidRPr="00903221" w:rsidRDefault="00EB5687" w:rsidP="00EB5687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от 21 до 30 работников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687" w:rsidRPr="00415301" w:rsidRDefault="00ED4783" w:rsidP="000F44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4</w:t>
            </w:r>
            <w:r w:rsidR="002C4F2D">
              <w:rPr>
                <w:rFonts w:ascii="Verdana" w:hAnsi="Verdana"/>
                <w:bCs/>
                <w:i/>
                <w:iCs/>
              </w:rPr>
              <w:t>0</w:t>
            </w:r>
            <w:r w:rsidR="000F4472">
              <w:rPr>
                <w:rFonts w:ascii="Verdana" w:hAnsi="Verdana"/>
                <w:bCs/>
                <w:i/>
                <w:iCs/>
              </w:rPr>
              <w:t>0</w:t>
            </w:r>
            <w:r w:rsidR="00EB5687" w:rsidRPr="00EB5687">
              <w:rPr>
                <w:rFonts w:ascii="Verdana" w:hAnsi="Verdana"/>
                <w:bCs/>
                <w:i/>
                <w:iCs/>
              </w:rPr>
              <w:t xml:space="preserve"> руб./</w:t>
            </w:r>
            <w:r w:rsidR="00F51971" w:rsidRPr="00F51971">
              <w:rPr>
                <w:rFonts w:ascii="Verdana" w:hAnsi="Verdana"/>
                <w:bCs/>
                <w:i/>
                <w:iCs/>
              </w:rPr>
              <w:t>работник</w:t>
            </w:r>
          </w:p>
        </w:tc>
      </w:tr>
      <w:tr w:rsidR="00EB5687" w:rsidRPr="00415301" w:rsidTr="00F51971">
        <w:trPr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5687" w:rsidRPr="00903221" w:rsidRDefault="00EB5687" w:rsidP="00EB5687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от 31 до 40 работников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687" w:rsidRPr="00415301" w:rsidRDefault="00ED4783" w:rsidP="000F44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3</w:t>
            </w:r>
            <w:r w:rsidR="002C4F2D">
              <w:rPr>
                <w:rFonts w:ascii="Verdana" w:hAnsi="Verdana"/>
                <w:bCs/>
                <w:i/>
                <w:iCs/>
              </w:rPr>
              <w:t>50</w:t>
            </w:r>
            <w:r w:rsidR="00EB5687" w:rsidRPr="00EB5687">
              <w:rPr>
                <w:rFonts w:ascii="Verdana" w:hAnsi="Verdana"/>
                <w:bCs/>
                <w:i/>
                <w:iCs/>
              </w:rPr>
              <w:t xml:space="preserve"> руб./</w:t>
            </w:r>
            <w:r w:rsidR="00F51971" w:rsidRPr="00F51971">
              <w:rPr>
                <w:rFonts w:ascii="Verdana" w:hAnsi="Verdana"/>
                <w:bCs/>
                <w:i/>
                <w:iCs/>
              </w:rPr>
              <w:t>работник</w:t>
            </w:r>
          </w:p>
        </w:tc>
      </w:tr>
      <w:tr w:rsidR="00EB5687" w:rsidRPr="00415301" w:rsidTr="00F51971">
        <w:trPr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B5687" w:rsidRPr="00903221" w:rsidRDefault="00EB5687" w:rsidP="00EB5687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от 41 до 50 работников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687" w:rsidRDefault="00ED4783" w:rsidP="00F5197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3</w:t>
            </w:r>
            <w:r w:rsidR="002C4F2D">
              <w:rPr>
                <w:rFonts w:ascii="Verdana" w:hAnsi="Verdana"/>
                <w:bCs/>
                <w:i/>
                <w:iCs/>
              </w:rPr>
              <w:t>00</w:t>
            </w:r>
            <w:r w:rsidR="00EB5687">
              <w:rPr>
                <w:rFonts w:ascii="Verdana" w:hAnsi="Verdana"/>
                <w:bCs/>
                <w:i/>
                <w:iCs/>
              </w:rPr>
              <w:t xml:space="preserve"> руб./</w:t>
            </w:r>
            <w:r w:rsidR="00F51971" w:rsidRPr="00F51971">
              <w:rPr>
                <w:rFonts w:ascii="Verdana" w:hAnsi="Verdana"/>
                <w:bCs/>
                <w:i/>
                <w:iCs/>
              </w:rPr>
              <w:t>работник</w:t>
            </w:r>
          </w:p>
        </w:tc>
      </w:tr>
      <w:tr w:rsidR="00EB5687" w:rsidRPr="00415301" w:rsidTr="00F51971">
        <w:trPr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B5687" w:rsidRPr="00903221" w:rsidRDefault="00EB5687" w:rsidP="00EB5687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от 51 и более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687" w:rsidRDefault="00ED4783" w:rsidP="00F5197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</w:t>
            </w:r>
            <w:r w:rsidR="002C4F2D">
              <w:rPr>
                <w:rFonts w:ascii="Verdana" w:hAnsi="Verdana"/>
                <w:bCs/>
                <w:i/>
                <w:iCs/>
              </w:rPr>
              <w:t>5</w:t>
            </w:r>
            <w:r w:rsidR="00A635C9">
              <w:rPr>
                <w:rFonts w:ascii="Verdana" w:hAnsi="Verdana"/>
                <w:bCs/>
                <w:i/>
                <w:iCs/>
              </w:rPr>
              <w:t>0</w:t>
            </w:r>
            <w:r w:rsidR="00EB5687">
              <w:rPr>
                <w:rFonts w:ascii="Verdana" w:hAnsi="Verdana"/>
                <w:bCs/>
                <w:i/>
                <w:iCs/>
              </w:rPr>
              <w:t xml:space="preserve"> руб./</w:t>
            </w:r>
            <w:r w:rsidR="00F51971" w:rsidRPr="00F51971">
              <w:rPr>
                <w:rFonts w:ascii="Verdana" w:hAnsi="Verdana"/>
                <w:bCs/>
                <w:i/>
                <w:iCs/>
              </w:rPr>
              <w:t>работник</w:t>
            </w:r>
          </w:p>
        </w:tc>
      </w:tr>
      <w:tr w:rsidR="00FE02E0" w:rsidRPr="00415301" w:rsidTr="00F51971">
        <w:trPr>
          <w:tblCellSpacing w:w="22" w:type="dxa"/>
        </w:trPr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FE02E0" w:rsidRDefault="00FE02E0" w:rsidP="00EB5687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от 101 и более</w:t>
            </w:r>
          </w:p>
        </w:tc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2E0" w:rsidRDefault="00ED4783" w:rsidP="00F5197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</w:t>
            </w:r>
            <w:r w:rsidR="00FE02E0">
              <w:rPr>
                <w:rFonts w:ascii="Verdana" w:hAnsi="Verdana"/>
                <w:bCs/>
                <w:i/>
                <w:iCs/>
              </w:rPr>
              <w:t>00 руб./работник</w:t>
            </w:r>
          </w:p>
        </w:tc>
      </w:tr>
    </w:tbl>
    <w:p w:rsidR="00EB5687" w:rsidRDefault="00EB5687" w:rsidP="00783FFB">
      <w:pPr>
        <w:pStyle w:val="a5"/>
        <w:ind w:left="0"/>
        <w:jc w:val="center"/>
        <w:rPr>
          <w:b/>
          <w:u w:val="single"/>
        </w:rPr>
      </w:pPr>
    </w:p>
    <w:p w:rsidR="00E22AD3" w:rsidRDefault="00E22AD3" w:rsidP="00E22AD3">
      <w:pPr>
        <w:pStyle w:val="a5"/>
        <w:ind w:left="0"/>
        <w:jc w:val="both"/>
      </w:pPr>
      <w:r>
        <w:t>В стоимость входят следующие услуги:</w:t>
      </w:r>
    </w:p>
    <w:p w:rsidR="00E22AD3" w:rsidRPr="00E22AD3" w:rsidRDefault="00E22AD3" w:rsidP="00E22AD3">
      <w:pPr>
        <w:pStyle w:val="a5"/>
        <w:numPr>
          <w:ilvl w:val="0"/>
          <w:numId w:val="2"/>
        </w:numPr>
      </w:pPr>
      <w:r w:rsidRPr="00E22AD3">
        <w:t>Ведение личных карточек Т-2</w:t>
      </w:r>
    </w:p>
    <w:p w:rsidR="00E22AD3" w:rsidRPr="00E22AD3" w:rsidRDefault="00E22AD3" w:rsidP="00E22AD3">
      <w:pPr>
        <w:pStyle w:val="a5"/>
        <w:numPr>
          <w:ilvl w:val="0"/>
          <w:numId w:val="2"/>
        </w:numPr>
      </w:pPr>
      <w:r w:rsidRPr="00E22AD3">
        <w:t>Ведение журналов регистрации трудовых договоров, кадровых приказов</w:t>
      </w:r>
    </w:p>
    <w:p w:rsidR="00E22AD3" w:rsidRPr="00E22AD3" w:rsidRDefault="00D91A03" w:rsidP="0057425C">
      <w:pPr>
        <w:pStyle w:val="a5"/>
        <w:numPr>
          <w:ilvl w:val="0"/>
          <w:numId w:val="2"/>
        </w:numPr>
      </w:pPr>
      <w:r>
        <w:t>Ведение</w:t>
      </w:r>
      <w:r w:rsidR="00E22AD3">
        <w:t xml:space="preserve"> </w:t>
      </w:r>
      <w:r w:rsidR="001C3675">
        <w:t>книги учета</w:t>
      </w:r>
      <w:r w:rsidR="00E22AD3">
        <w:t xml:space="preserve"> движения </w:t>
      </w:r>
      <w:r w:rsidR="00E22AD3" w:rsidRPr="00E22AD3">
        <w:t>трудовых книжек</w:t>
      </w:r>
      <w:r w:rsidR="001C3675">
        <w:t xml:space="preserve"> и вкладышей к ним</w:t>
      </w:r>
      <w:r w:rsidR="0057425C">
        <w:t xml:space="preserve"> </w:t>
      </w:r>
      <w:r w:rsidR="0057425C" w:rsidRPr="00C02829">
        <w:rPr>
          <w:sz w:val="20"/>
          <w:szCs w:val="20"/>
        </w:rPr>
        <w:t>(Постановление Правительства РФ от 16 апреля 2003 г. № 225)</w:t>
      </w:r>
    </w:p>
    <w:p w:rsidR="00E22AD3" w:rsidRDefault="00E22AD3" w:rsidP="0057425C">
      <w:pPr>
        <w:pStyle w:val="a5"/>
        <w:numPr>
          <w:ilvl w:val="0"/>
          <w:numId w:val="2"/>
        </w:numPr>
        <w:jc w:val="both"/>
      </w:pPr>
      <w:r w:rsidRPr="00E22AD3">
        <w:t>Подготовка штатного расписания, внесение изменений в штатное расписание</w:t>
      </w:r>
      <w:r w:rsidR="0057425C">
        <w:t xml:space="preserve"> </w:t>
      </w:r>
      <w:r w:rsidR="0057425C" w:rsidRPr="00C02829">
        <w:rPr>
          <w:sz w:val="20"/>
          <w:szCs w:val="20"/>
        </w:rPr>
        <w:t>(Ст. 15, 57 ТК РФ)</w:t>
      </w:r>
    </w:p>
    <w:p w:rsidR="00E22AD3" w:rsidRPr="00C02829" w:rsidRDefault="00E22AD3" w:rsidP="0057425C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E22AD3">
        <w:t>Составление табеля учета рабочего времени</w:t>
      </w:r>
      <w:r w:rsidR="0057425C">
        <w:t xml:space="preserve"> </w:t>
      </w:r>
      <w:r w:rsidR="0057425C" w:rsidRPr="00C02829">
        <w:rPr>
          <w:sz w:val="20"/>
          <w:szCs w:val="20"/>
        </w:rPr>
        <w:t>(Постановление Госкомстата России от 5 января 2004 г. №1)</w:t>
      </w:r>
    </w:p>
    <w:p w:rsidR="00E22AD3" w:rsidRPr="00C02829" w:rsidRDefault="00E22AD3" w:rsidP="0057425C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E22AD3">
        <w:t xml:space="preserve">Составление графика отпусков </w:t>
      </w:r>
      <w:r w:rsidR="0057425C" w:rsidRPr="00C02829">
        <w:rPr>
          <w:sz w:val="20"/>
          <w:szCs w:val="20"/>
        </w:rPr>
        <w:t>(ст. 123 ТК РФ)</w:t>
      </w:r>
    </w:p>
    <w:p w:rsidR="00E22AD3" w:rsidRDefault="00E22AD3" w:rsidP="00E22AD3">
      <w:pPr>
        <w:pStyle w:val="a5"/>
        <w:numPr>
          <w:ilvl w:val="0"/>
          <w:numId w:val="2"/>
        </w:numPr>
        <w:jc w:val="both"/>
      </w:pPr>
      <w:r w:rsidRPr="00E22AD3">
        <w:t>Составление приказов о приеме на работу</w:t>
      </w:r>
    </w:p>
    <w:p w:rsidR="00E22AD3" w:rsidRDefault="00E22AD3" w:rsidP="00E22AD3">
      <w:pPr>
        <w:pStyle w:val="a5"/>
        <w:numPr>
          <w:ilvl w:val="0"/>
          <w:numId w:val="2"/>
        </w:numPr>
        <w:jc w:val="both"/>
      </w:pPr>
      <w:r>
        <w:t>С</w:t>
      </w:r>
      <w:r w:rsidRPr="00E22AD3">
        <w:t>оставление приказов о предоставлении отпуска</w:t>
      </w:r>
    </w:p>
    <w:p w:rsidR="00E22AD3" w:rsidRDefault="00E22AD3" w:rsidP="00E22AD3">
      <w:pPr>
        <w:pStyle w:val="a5"/>
        <w:numPr>
          <w:ilvl w:val="0"/>
          <w:numId w:val="2"/>
        </w:numPr>
        <w:jc w:val="both"/>
      </w:pPr>
      <w:r w:rsidRPr="00E22AD3">
        <w:t>Составление приказов</w:t>
      </w:r>
      <w:r>
        <w:t xml:space="preserve"> о кадровых изменениях</w:t>
      </w:r>
    </w:p>
    <w:p w:rsidR="00E22AD3" w:rsidRDefault="00E22AD3" w:rsidP="00E22AD3">
      <w:pPr>
        <w:pStyle w:val="a5"/>
        <w:numPr>
          <w:ilvl w:val="0"/>
          <w:numId w:val="2"/>
        </w:numPr>
        <w:jc w:val="both"/>
      </w:pPr>
      <w:r>
        <w:t>С</w:t>
      </w:r>
      <w:r w:rsidRPr="00E22AD3">
        <w:t xml:space="preserve">оставление приказов о </w:t>
      </w:r>
      <w:r>
        <w:t>премировании</w:t>
      </w:r>
    </w:p>
    <w:p w:rsidR="00E22AD3" w:rsidRDefault="00CD44BD" w:rsidP="00CD44BD">
      <w:pPr>
        <w:pStyle w:val="a5"/>
        <w:numPr>
          <w:ilvl w:val="0"/>
          <w:numId w:val="2"/>
        </w:numPr>
        <w:jc w:val="both"/>
      </w:pPr>
      <w:r>
        <w:t>Составление приказов об увольнении</w:t>
      </w:r>
    </w:p>
    <w:p w:rsidR="00CD44BD" w:rsidRDefault="00CD44BD" w:rsidP="00CD44BD">
      <w:pPr>
        <w:pStyle w:val="a5"/>
        <w:numPr>
          <w:ilvl w:val="0"/>
          <w:numId w:val="2"/>
        </w:numPr>
        <w:jc w:val="both"/>
      </w:pPr>
      <w:r w:rsidRPr="00CD44BD">
        <w:t xml:space="preserve">Оформление работы </w:t>
      </w:r>
      <w:r>
        <w:t>в</w:t>
      </w:r>
      <w:r w:rsidRPr="00CD44BD">
        <w:t xml:space="preserve"> выходной или нерабочий праздничный день</w:t>
      </w:r>
    </w:p>
    <w:p w:rsidR="00CD44BD" w:rsidRDefault="00CD44BD" w:rsidP="00CD44BD">
      <w:pPr>
        <w:pStyle w:val="a5"/>
        <w:numPr>
          <w:ilvl w:val="0"/>
          <w:numId w:val="2"/>
        </w:numPr>
        <w:jc w:val="both"/>
      </w:pPr>
      <w:r w:rsidRPr="00CD44BD">
        <w:t xml:space="preserve">Оформление сверхурочной работы </w:t>
      </w:r>
    </w:p>
    <w:p w:rsidR="00CD44BD" w:rsidRDefault="00291CDC" w:rsidP="0057425C">
      <w:pPr>
        <w:pStyle w:val="a5"/>
        <w:numPr>
          <w:ilvl w:val="0"/>
          <w:numId w:val="2"/>
        </w:numPr>
        <w:jc w:val="both"/>
      </w:pPr>
      <w:r>
        <w:t>Помощь в оформлении трудовых книжек</w:t>
      </w:r>
      <w:r w:rsidR="0057425C">
        <w:t xml:space="preserve"> </w:t>
      </w:r>
      <w:r w:rsidR="0057425C" w:rsidRPr="00C02829">
        <w:rPr>
          <w:sz w:val="20"/>
          <w:szCs w:val="20"/>
        </w:rPr>
        <w:t>(ст. 66 ТК РФ)</w:t>
      </w:r>
    </w:p>
    <w:p w:rsidR="00CC1F64" w:rsidRDefault="00CC1F64" w:rsidP="00CC1F64">
      <w:pPr>
        <w:pStyle w:val="a5"/>
        <w:jc w:val="both"/>
      </w:pPr>
    </w:p>
    <w:p w:rsidR="00291CDC" w:rsidRDefault="00291CDC" w:rsidP="00291CDC">
      <w:pPr>
        <w:jc w:val="both"/>
      </w:pPr>
    </w:p>
    <w:p w:rsidR="00FD77FA" w:rsidRDefault="00FD77FA" w:rsidP="00291CDC">
      <w:pPr>
        <w:jc w:val="both"/>
      </w:pPr>
    </w:p>
    <w:p w:rsidR="00FD77FA" w:rsidRDefault="00FD77FA" w:rsidP="00291CDC">
      <w:pPr>
        <w:jc w:val="both"/>
      </w:pPr>
    </w:p>
    <w:p w:rsidR="00FD77FA" w:rsidRDefault="00FD77FA" w:rsidP="00291CDC">
      <w:pPr>
        <w:jc w:val="both"/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3"/>
        <w:gridCol w:w="2552"/>
      </w:tblGrid>
      <w:tr w:rsidR="00291CDC" w:rsidRPr="00415301" w:rsidTr="007F76E2">
        <w:trPr>
          <w:trHeight w:val="477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291CDC" w:rsidRPr="00415301" w:rsidRDefault="00291CDC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lastRenderedPageBreak/>
              <w:t>Дополнительные услуги</w:t>
            </w:r>
          </w:p>
        </w:tc>
      </w:tr>
      <w:tr w:rsidR="002C4F2D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C4F2D" w:rsidRPr="00903221" w:rsidRDefault="002C4F2D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Первичное занесение сведений в базу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F2D" w:rsidRPr="004D59D3" w:rsidRDefault="002C4F2D" w:rsidP="002C4F2D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1000 руб./раб.</w:t>
            </w:r>
          </w:p>
        </w:tc>
      </w:tr>
      <w:tr w:rsidR="00D5030C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91CDC" w:rsidRPr="00903221" w:rsidRDefault="00291CDC" w:rsidP="006E2B2A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6E2B2A">
              <w:rPr>
                <w:rFonts w:ascii="Verdana" w:hAnsi="Verdana"/>
                <w:bCs/>
                <w:color w:val="1F497D" w:themeColor="text2"/>
              </w:rPr>
              <w:t>Т</w:t>
            </w:r>
            <w:r w:rsidR="004D59D3">
              <w:rPr>
                <w:rFonts w:ascii="Verdana" w:hAnsi="Verdana"/>
                <w:bCs/>
                <w:color w:val="1F497D" w:themeColor="text2"/>
              </w:rPr>
              <w:t>рудово</w:t>
            </w:r>
            <w:r w:rsidR="006E2B2A">
              <w:rPr>
                <w:rFonts w:ascii="Verdana" w:hAnsi="Verdana"/>
                <w:bCs/>
                <w:color w:val="1F497D" w:themeColor="text2"/>
              </w:rPr>
              <w:t>й договор (типовой)</w:t>
            </w:r>
            <w:r w:rsidR="0057425C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7425C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(ст. 56,67 ТК РФ)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CDC" w:rsidRPr="00415301" w:rsidRDefault="004D59D3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500 руб.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6E2B2A" w:rsidP="006E2B2A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Дополнительное соглашение к трудовому договору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6E2B2A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 w:rsidRPr="006E2B2A">
              <w:rPr>
                <w:rFonts w:ascii="Verdana" w:hAnsi="Verdana"/>
                <w:bCs/>
                <w:i/>
                <w:iCs/>
              </w:rPr>
              <w:t>500 руб.</w:t>
            </w:r>
          </w:p>
        </w:tc>
      </w:tr>
      <w:tr w:rsidR="00D5030C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91CDC" w:rsidRPr="00903221" w:rsidRDefault="00291CDC" w:rsidP="006E2B2A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6E2B2A">
              <w:rPr>
                <w:rFonts w:ascii="Verdana" w:hAnsi="Verdana"/>
                <w:bCs/>
                <w:color w:val="1F497D" w:themeColor="text2"/>
              </w:rPr>
              <w:t>Правила внутреннего трудового распорядка</w:t>
            </w:r>
            <w:r w:rsidR="0057425C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7425C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(ч. 4 ст. 189 ТК РФ)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CDC" w:rsidRPr="006E2B2A" w:rsidRDefault="00F66522" w:rsidP="0036718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20</w:t>
            </w:r>
            <w:r w:rsidR="006E2B2A" w:rsidRPr="006E2B2A">
              <w:rPr>
                <w:rFonts w:ascii="Verdana" w:hAnsi="Verdana"/>
                <w:i/>
              </w:rPr>
              <w:t>00 руб.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6E2B2A" w:rsidP="004D59D3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Положение о защите персональных данных</w:t>
            </w:r>
            <w:r w:rsidR="0057425C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7425C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(п. 8 ст. 86, ст. 88 ТК РФ)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F66522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20</w:t>
            </w:r>
            <w:r w:rsidR="006E2B2A">
              <w:rPr>
                <w:rFonts w:ascii="Verdana" w:hAnsi="Verdana"/>
                <w:bCs/>
                <w:i/>
                <w:iCs/>
              </w:rPr>
              <w:t>00 руб.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6E2B2A" w:rsidP="004D59D3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Инструкция по охране труда</w:t>
            </w:r>
            <w:r w:rsidR="00062F11">
              <w:rPr>
                <w:rFonts w:ascii="Verdana" w:hAnsi="Verdana"/>
                <w:bCs/>
                <w:color w:val="1F497D" w:themeColor="text2"/>
              </w:rPr>
              <w:t xml:space="preserve"> и технике безопасности</w:t>
            </w:r>
            <w:r w:rsidR="0057425C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7425C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(ч. 2 ст. 212 ТК РФ)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253DCD" w:rsidP="00253DCD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15</w:t>
            </w:r>
            <w:r w:rsidR="006E2B2A">
              <w:rPr>
                <w:rFonts w:ascii="Verdana" w:hAnsi="Verdana"/>
                <w:bCs/>
                <w:i/>
                <w:iCs/>
              </w:rPr>
              <w:t>00 руб.</w:t>
            </w:r>
          </w:p>
        </w:tc>
      </w:tr>
      <w:tr w:rsidR="00253DCD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53DCD" w:rsidRDefault="00253DCD" w:rsidP="004D59D3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Pr="00253DCD">
              <w:rPr>
                <w:rFonts w:ascii="Verdana" w:hAnsi="Verdana"/>
                <w:bCs/>
                <w:color w:val="1F497D" w:themeColor="text2"/>
              </w:rPr>
              <w:t xml:space="preserve">Вводный инструктаж по охране труда и технике безопасности </w:t>
            </w:r>
            <w:r w:rsidRPr="00221560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(ч. 2 ст. 212 ТК РФ)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DCD" w:rsidRDefault="00253DCD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1000 руб.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6E2B2A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Должностная инструкция</w:t>
            </w:r>
            <w:r w:rsidR="00253DCD">
              <w:rPr>
                <w:rFonts w:ascii="Verdana" w:hAnsi="Verdana"/>
                <w:bCs/>
                <w:color w:val="1F497D" w:themeColor="text2"/>
              </w:rPr>
              <w:t xml:space="preserve"> (за 1 должность)</w:t>
            </w:r>
            <w:r w:rsidR="0057425C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7425C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(Пост</w:t>
            </w:r>
            <w:r w:rsidR="00367181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ановление Минтруда России от 10.11.</w:t>
            </w:r>
            <w:r w:rsidR="0057425C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1992</w:t>
            </w:r>
            <w:r w:rsidR="00367181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57425C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г.</w:t>
            </w:r>
            <w:r w:rsidR="00367181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 xml:space="preserve">№ </w:t>
            </w:r>
            <w:r w:rsidR="0057425C" w:rsidRPr="0036718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30)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253DCD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10</w:t>
            </w:r>
            <w:r w:rsidR="006E2B2A">
              <w:rPr>
                <w:rFonts w:ascii="Verdana" w:hAnsi="Verdana"/>
                <w:bCs/>
                <w:i/>
                <w:iCs/>
              </w:rPr>
              <w:t>00 руб.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F66522" w:rsidP="004D59D3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Положение об оплате труда, </w:t>
            </w:r>
            <w:r w:rsidR="006E2B2A">
              <w:rPr>
                <w:rFonts w:ascii="Verdana" w:hAnsi="Verdana"/>
                <w:bCs/>
                <w:color w:val="1F497D" w:themeColor="text2"/>
              </w:rPr>
              <w:t>премировании</w:t>
            </w:r>
            <w:r>
              <w:rPr>
                <w:rFonts w:ascii="Verdana" w:hAnsi="Verdana"/>
                <w:bCs/>
                <w:color w:val="1F497D" w:themeColor="text2"/>
              </w:rPr>
              <w:t xml:space="preserve"> и материальном стимулировании</w:t>
            </w:r>
            <w:r w:rsidR="0057425C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7425C" w:rsidRPr="00221560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(ч. 4 ст. 135 ТК РФ)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253DCD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20</w:t>
            </w:r>
            <w:r w:rsidR="006E2B2A">
              <w:rPr>
                <w:rFonts w:ascii="Verdana" w:hAnsi="Verdana"/>
                <w:bCs/>
                <w:i/>
                <w:iCs/>
              </w:rPr>
              <w:t>00 руб.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6E2B2A" w:rsidP="004D59D3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Перечень должностей работников с ненормированным рабочим днем</w:t>
            </w:r>
            <w:r w:rsidR="0057425C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7425C" w:rsidRPr="00221560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(ст. 101 ТК РФ)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253DCD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10</w:t>
            </w:r>
            <w:r w:rsidR="006E2B2A">
              <w:rPr>
                <w:rFonts w:ascii="Verdana" w:hAnsi="Verdana"/>
                <w:bCs/>
                <w:i/>
                <w:iCs/>
              </w:rPr>
              <w:t>00 руб.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6E2B2A" w:rsidP="004D59D3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График сменности</w:t>
            </w:r>
            <w:r w:rsidR="00367181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367181" w:rsidRPr="00221560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(ст. 103 ТК РФ)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253DCD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10</w:t>
            </w:r>
            <w:r w:rsidR="006E2B2A">
              <w:rPr>
                <w:rFonts w:ascii="Verdana" w:hAnsi="Verdana"/>
                <w:bCs/>
                <w:i/>
                <w:iCs/>
              </w:rPr>
              <w:t>00 руб.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6E2B2A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Положение об охране коммерческой тайны</w:t>
            </w:r>
            <w:r w:rsidR="00367181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367181" w:rsidRPr="00221560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(ст. 57 ТК РФ, ст. 10, 11 ФЗ от 29 июля 2004 г. № 98-ФЗ)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253DCD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20</w:t>
            </w:r>
            <w:r w:rsidR="006E2B2A">
              <w:rPr>
                <w:rFonts w:ascii="Verdana" w:hAnsi="Verdana"/>
                <w:bCs/>
                <w:i/>
                <w:iCs/>
              </w:rPr>
              <w:t>00 руб.</w:t>
            </w:r>
          </w:p>
        </w:tc>
      </w:tr>
      <w:tr w:rsidR="00F66522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F66522" w:rsidRDefault="00F66522" w:rsidP="004D59D3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Коллективный договор</w:t>
            </w:r>
            <w:r w:rsidR="00367181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367181" w:rsidRPr="00221560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(ст. 15, 40 ТК РФ)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522" w:rsidRDefault="00253DCD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20</w:t>
            </w:r>
            <w:r w:rsidR="00F66522">
              <w:rPr>
                <w:rFonts w:ascii="Verdana" w:hAnsi="Verdana"/>
                <w:bCs/>
                <w:i/>
                <w:iCs/>
              </w:rPr>
              <w:t>00 руб.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6E2B2A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Договор о коллективной материальной ответственности</w:t>
            </w:r>
            <w:r w:rsidR="00367181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367181" w:rsidRPr="00221560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(ст. 244, 245 ТК РФ, постановление Минтруда России от 31 декабря 2002 г. № 85 «Об утверждении перечня должностей...»)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253DCD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20</w:t>
            </w:r>
            <w:r w:rsidR="006E2B2A">
              <w:rPr>
                <w:rFonts w:ascii="Verdana" w:hAnsi="Verdana"/>
                <w:bCs/>
                <w:i/>
                <w:iCs/>
              </w:rPr>
              <w:t xml:space="preserve">00 руб. </w:t>
            </w:r>
          </w:p>
        </w:tc>
      </w:tr>
      <w:tr w:rsidR="006E2B2A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E2B2A" w:rsidRPr="00903221" w:rsidRDefault="006E2B2A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Pr="006E2B2A">
              <w:rPr>
                <w:rFonts w:ascii="Verdana" w:hAnsi="Verdana"/>
                <w:bCs/>
                <w:color w:val="1F497D" w:themeColor="text2"/>
              </w:rPr>
              <w:t xml:space="preserve">Договор о </w:t>
            </w:r>
            <w:r>
              <w:rPr>
                <w:rFonts w:ascii="Verdana" w:hAnsi="Verdana"/>
                <w:bCs/>
                <w:color w:val="1F497D" w:themeColor="text2"/>
              </w:rPr>
              <w:t xml:space="preserve">полной индивидуальной </w:t>
            </w:r>
            <w:r w:rsidRPr="006E2B2A">
              <w:rPr>
                <w:rFonts w:ascii="Verdana" w:hAnsi="Verdana"/>
                <w:bCs/>
                <w:color w:val="1F497D" w:themeColor="text2"/>
              </w:rPr>
              <w:t>материальной ответственности</w:t>
            </w:r>
            <w:r w:rsidR="00367181"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367181" w:rsidRPr="00221560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(ст. 243, 244 ТК РФ, постановление Минтруда России от 31 декабря 2002 г. № 85 «Об утверждении перечня должностей...»)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B2A" w:rsidRDefault="006E2B2A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500 руб.</w:t>
            </w:r>
          </w:p>
        </w:tc>
      </w:tr>
      <w:tr w:rsidR="00367181" w:rsidRPr="00415301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367181" w:rsidRDefault="00367181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Командировочные документы </w:t>
            </w:r>
            <w:r w:rsidRPr="00221560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(Постановление Госкомстата России от 5 января 2004 г. №1)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7181" w:rsidRDefault="00367181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500 руб.</w:t>
            </w:r>
          </w:p>
        </w:tc>
      </w:tr>
      <w:tr w:rsidR="004D59D3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D59D3" w:rsidRDefault="004D59D3" w:rsidP="00253DCD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Согла</w:t>
            </w:r>
            <w:r w:rsidR="00253DCD">
              <w:rPr>
                <w:rFonts w:ascii="Verdana" w:hAnsi="Verdana"/>
                <w:bCs/>
                <w:color w:val="1F497D" w:themeColor="text2"/>
              </w:rPr>
              <w:t>сие</w:t>
            </w:r>
            <w:r>
              <w:rPr>
                <w:rFonts w:ascii="Verdana" w:hAnsi="Verdana"/>
                <w:bCs/>
                <w:color w:val="1F497D" w:themeColor="text2"/>
              </w:rPr>
              <w:t xml:space="preserve"> на обработк</w:t>
            </w:r>
            <w:r w:rsidR="00730003">
              <w:rPr>
                <w:rFonts w:ascii="Verdana" w:hAnsi="Verdana"/>
                <w:bCs/>
                <w:color w:val="1F497D" w:themeColor="text2"/>
              </w:rPr>
              <w:t>у</w:t>
            </w:r>
            <w:r>
              <w:rPr>
                <w:rFonts w:ascii="Verdana" w:hAnsi="Verdana"/>
                <w:bCs/>
                <w:color w:val="1F497D" w:themeColor="text2"/>
              </w:rPr>
              <w:t xml:space="preserve"> персональных данных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9D3" w:rsidRDefault="006E2B2A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5</w:t>
            </w:r>
            <w:r w:rsidR="004D59D3">
              <w:rPr>
                <w:rFonts w:ascii="Verdana" w:hAnsi="Verdana"/>
                <w:bCs/>
                <w:i/>
                <w:iCs/>
              </w:rPr>
              <w:t>00 руб.</w:t>
            </w:r>
          </w:p>
        </w:tc>
      </w:tr>
      <w:tr w:rsidR="004D59D3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D59D3" w:rsidRDefault="004D59D3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Расчет пособия по листку нетрудоспособности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9D3" w:rsidRDefault="004D59D3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1000 руб.</w:t>
            </w:r>
          </w:p>
        </w:tc>
      </w:tr>
      <w:tr w:rsidR="004D59D3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D59D3" w:rsidRDefault="002C4F2D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Выезд в ФСС для возмещения пособия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9D3" w:rsidRDefault="002C4F2D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3000 руб.</w:t>
            </w:r>
          </w:p>
        </w:tc>
      </w:tr>
      <w:tr w:rsidR="004D59D3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D59D3" w:rsidRDefault="005E3C68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Составление отчета СЗВ-М для ПФР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9D3" w:rsidRDefault="005E3C68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500 руб./мес.</w:t>
            </w:r>
          </w:p>
        </w:tc>
      </w:tr>
      <w:tr w:rsidR="004D59D3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D59D3" w:rsidRDefault="005E3C68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Составление отчета СЗВ-СТАЖ для ПФР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9D3" w:rsidRDefault="005E3C68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3000 руб./год</w:t>
            </w:r>
          </w:p>
        </w:tc>
      </w:tr>
      <w:tr w:rsidR="005E3C68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E3C68" w:rsidRDefault="005E3C68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Составление расчета 4-ФСС для ФСС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C68" w:rsidRDefault="005E3C68" w:rsidP="00D5030C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</w:t>
            </w:r>
            <w:r w:rsidR="00D5030C">
              <w:rPr>
                <w:rFonts w:ascii="Verdana" w:hAnsi="Verdana"/>
                <w:bCs/>
                <w:i/>
                <w:iCs/>
              </w:rPr>
              <w:t>0</w:t>
            </w:r>
            <w:r>
              <w:rPr>
                <w:rFonts w:ascii="Verdana" w:hAnsi="Verdana"/>
                <w:bCs/>
                <w:i/>
                <w:iCs/>
              </w:rPr>
              <w:t>00 руб./кварт.</w:t>
            </w:r>
          </w:p>
        </w:tc>
      </w:tr>
      <w:tr w:rsidR="005E3C68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E3C68" w:rsidRDefault="005E3C68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Составление расчета 6-НДФЛ для ИФНС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C68" w:rsidRDefault="005E3C68" w:rsidP="00D5030C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</w:t>
            </w:r>
            <w:r w:rsidR="00D5030C">
              <w:rPr>
                <w:rFonts w:ascii="Verdana" w:hAnsi="Verdana"/>
                <w:bCs/>
                <w:i/>
                <w:iCs/>
              </w:rPr>
              <w:t>0</w:t>
            </w:r>
            <w:r>
              <w:rPr>
                <w:rFonts w:ascii="Verdana" w:hAnsi="Verdana"/>
                <w:bCs/>
                <w:i/>
                <w:iCs/>
              </w:rPr>
              <w:t>00 руб./кварт.</w:t>
            </w:r>
          </w:p>
        </w:tc>
      </w:tr>
      <w:tr w:rsidR="005E3C68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E3C68" w:rsidRPr="00363B74" w:rsidRDefault="005E3C68" w:rsidP="00363B74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D5030C">
              <w:rPr>
                <w:rFonts w:ascii="Verdana" w:hAnsi="Verdana"/>
                <w:bCs/>
                <w:color w:val="1F497D" w:themeColor="text2"/>
              </w:rPr>
              <w:t xml:space="preserve">Составление расчета по страховым взносам </w:t>
            </w:r>
            <w:r w:rsidR="00363B74">
              <w:rPr>
                <w:rFonts w:ascii="Verdana" w:hAnsi="Verdana"/>
                <w:bCs/>
                <w:color w:val="1F497D" w:themeColor="text2"/>
              </w:rPr>
              <w:t>(ИФНС)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C68" w:rsidRDefault="00D5030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2000 руб./кварт.</w:t>
            </w:r>
          </w:p>
        </w:tc>
      </w:tr>
      <w:tr w:rsidR="005E3C68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E3C68" w:rsidRDefault="00D5030C" w:rsidP="00D5030C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Составление формы 2-НДФЛ для ИФНС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C68" w:rsidRDefault="00D5030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3000 руб./год</w:t>
            </w:r>
          </w:p>
        </w:tc>
      </w:tr>
      <w:tr w:rsidR="005E3C68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E3C68" w:rsidRDefault="00D5030C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Формирование справки 2-НДФЛ для работника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C68" w:rsidRDefault="00D5030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500 руб.</w:t>
            </w:r>
          </w:p>
        </w:tc>
      </w:tr>
      <w:tr w:rsidR="005E3C68" w:rsidTr="00D5030C">
        <w:trPr>
          <w:tblCellSpacing w:w="22" w:type="dxa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E3C68" w:rsidRDefault="00D5030C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Заполнение справки о сумме заработка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C68" w:rsidRDefault="00D5030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200 руб.</w:t>
            </w:r>
          </w:p>
        </w:tc>
      </w:tr>
    </w:tbl>
    <w:p w:rsidR="00291CDC" w:rsidRDefault="00291CDC" w:rsidP="00291CDC">
      <w:pPr>
        <w:jc w:val="both"/>
      </w:pPr>
    </w:p>
    <w:p w:rsidR="002F3162" w:rsidRDefault="002F3162" w:rsidP="00240568">
      <w:pPr>
        <w:pStyle w:val="a5"/>
        <w:ind w:left="0"/>
        <w:jc w:val="center"/>
        <w:rPr>
          <w:b/>
          <w:u w:val="single"/>
        </w:rPr>
      </w:pPr>
    </w:p>
    <w:p w:rsidR="00240568" w:rsidRDefault="00EB0F87" w:rsidP="00240568">
      <w:pPr>
        <w:pStyle w:val="a5"/>
        <w:ind w:left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РЕГИСТРАЦИЯ </w:t>
      </w:r>
      <w:r w:rsidR="00CF15A0">
        <w:rPr>
          <w:b/>
          <w:u w:val="single"/>
        </w:rPr>
        <w:t>БИЗНЕСА</w:t>
      </w:r>
    </w:p>
    <w:p w:rsidR="00EB0F87" w:rsidRDefault="00EB0F87" w:rsidP="00240568">
      <w:pPr>
        <w:pStyle w:val="a5"/>
        <w:ind w:left="0"/>
        <w:jc w:val="center"/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3686"/>
      </w:tblGrid>
      <w:tr w:rsidR="00EB0F87" w:rsidRPr="00415301" w:rsidTr="007F76E2">
        <w:trPr>
          <w:trHeight w:val="486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EB0F87" w:rsidRPr="00415301" w:rsidRDefault="00EB0F87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Регистрация ООО</w:t>
            </w:r>
          </w:p>
        </w:tc>
      </w:tr>
      <w:tr w:rsidR="00EB0F87" w:rsidRPr="00847BAD" w:rsidTr="007F1239">
        <w:trPr>
          <w:trHeight w:val="15"/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0F87" w:rsidRPr="00903221" w:rsidRDefault="00EB0F87" w:rsidP="00EB0F87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Регистрация ООО (1 участник)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F87" w:rsidRPr="00847BAD" w:rsidRDefault="003966AC" w:rsidP="00367181">
            <w:pPr>
              <w:spacing w:line="15" w:lineRule="atLeast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7</w:t>
            </w:r>
            <w:r w:rsidR="006B52E5">
              <w:rPr>
                <w:rFonts w:ascii="Verdana" w:hAnsi="Verdana"/>
                <w:i/>
              </w:rPr>
              <w:t>0</w:t>
            </w:r>
            <w:r w:rsidR="00EB0F87">
              <w:rPr>
                <w:rFonts w:ascii="Verdana" w:hAnsi="Verdana"/>
                <w:i/>
              </w:rPr>
              <w:t>00</w:t>
            </w:r>
          </w:p>
        </w:tc>
      </w:tr>
      <w:tr w:rsidR="00EB0F87" w:rsidRPr="00415301" w:rsidTr="007F1239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0F87" w:rsidRPr="00903221" w:rsidRDefault="00EB0F87" w:rsidP="00EB0F87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>Регистрация ООО (2 и более участников)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F87" w:rsidRPr="00415301" w:rsidRDefault="003966AC" w:rsidP="006B52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7</w:t>
            </w:r>
            <w:r w:rsidR="006B52E5">
              <w:rPr>
                <w:rFonts w:ascii="Verdana" w:hAnsi="Verdana"/>
                <w:bCs/>
                <w:i/>
                <w:iCs/>
              </w:rPr>
              <w:t>0</w:t>
            </w:r>
            <w:r w:rsidR="00EB0F87">
              <w:rPr>
                <w:rFonts w:ascii="Verdana" w:hAnsi="Verdana"/>
                <w:bCs/>
                <w:i/>
                <w:iCs/>
              </w:rPr>
              <w:t xml:space="preserve">00 + 500 за участника </w:t>
            </w:r>
          </w:p>
        </w:tc>
      </w:tr>
    </w:tbl>
    <w:p w:rsidR="00EB0F87" w:rsidRDefault="00EB0F87" w:rsidP="00240568">
      <w:pPr>
        <w:pStyle w:val="a5"/>
        <w:ind w:left="0"/>
        <w:jc w:val="center"/>
        <w:rPr>
          <w:b/>
          <w:u w:val="single"/>
        </w:rPr>
      </w:pPr>
    </w:p>
    <w:p w:rsidR="006C4800" w:rsidRDefault="006C4800" w:rsidP="006C4800">
      <w:pPr>
        <w:pStyle w:val="a5"/>
        <w:ind w:left="0"/>
      </w:pPr>
      <w:r>
        <w:t>В стоимость входят следующие услуги:</w:t>
      </w:r>
    </w:p>
    <w:p w:rsidR="006C4800" w:rsidRPr="00EB1F8F" w:rsidRDefault="006C4800" w:rsidP="006C4800">
      <w:pPr>
        <w:pStyle w:val="a5"/>
        <w:numPr>
          <w:ilvl w:val="0"/>
          <w:numId w:val="5"/>
        </w:numPr>
        <w:rPr>
          <w:b/>
          <w:u w:val="single"/>
        </w:rPr>
      </w:pPr>
      <w:r>
        <w:t>Подготовка пакета документов</w:t>
      </w:r>
    </w:p>
    <w:p w:rsidR="00EB1F8F" w:rsidRPr="00EB1F8F" w:rsidRDefault="00EB1F8F" w:rsidP="006C4800">
      <w:pPr>
        <w:pStyle w:val="a5"/>
        <w:numPr>
          <w:ilvl w:val="0"/>
          <w:numId w:val="5"/>
        </w:numPr>
        <w:rPr>
          <w:b/>
          <w:u w:val="single"/>
        </w:rPr>
      </w:pPr>
      <w:r>
        <w:t>Подбор кодов экономической деятельности (ОКВЭД)</w:t>
      </w:r>
    </w:p>
    <w:p w:rsidR="00EB1F8F" w:rsidRPr="006C4800" w:rsidRDefault="00EB1F8F" w:rsidP="006C4800">
      <w:pPr>
        <w:pStyle w:val="a5"/>
        <w:numPr>
          <w:ilvl w:val="0"/>
          <w:numId w:val="5"/>
        </w:numPr>
        <w:rPr>
          <w:b/>
          <w:u w:val="single"/>
        </w:rPr>
      </w:pPr>
      <w:r>
        <w:t>Помощь в выборе системы налогообложения</w:t>
      </w:r>
    </w:p>
    <w:p w:rsidR="006C4800" w:rsidRPr="00EB1F8F" w:rsidRDefault="006B52E5" w:rsidP="00EB1F8F">
      <w:pPr>
        <w:pStyle w:val="a5"/>
        <w:numPr>
          <w:ilvl w:val="0"/>
          <w:numId w:val="5"/>
        </w:numPr>
        <w:rPr>
          <w:b/>
          <w:u w:val="single"/>
        </w:rPr>
      </w:pPr>
      <w:r>
        <w:t>Квитанция</w:t>
      </w:r>
      <w:r w:rsidR="006C4800">
        <w:t xml:space="preserve"> на оплату государственной пошлины</w:t>
      </w:r>
    </w:p>
    <w:p w:rsidR="006C4800" w:rsidRPr="00456AA7" w:rsidRDefault="006C4800" w:rsidP="006C4800">
      <w:pPr>
        <w:pStyle w:val="a5"/>
        <w:numPr>
          <w:ilvl w:val="0"/>
          <w:numId w:val="5"/>
        </w:numPr>
        <w:rPr>
          <w:b/>
          <w:u w:val="single"/>
        </w:rPr>
      </w:pPr>
      <w:r>
        <w:t>Консультация</w:t>
      </w:r>
    </w:p>
    <w:p w:rsidR="00456AA7" w:rsidRDefault="00456AA7" w:rsidP="00456AA7">
      <w:r>
        <w:t>Дополнительно оплачиваются:</w:t>
      </w:r>
    </w:p>
    <w:p w:rsidR="00456AA7" w:rsidRDefault="00456AA7" w:rsidP="00456AA7">
      <w:pPr>
        <w:pStyle w:val="a5"/>
        <w:numPr>
          <w:ilvl w:val="0"/>
          <w:numId w:val="6"/>
        </w:numPr>
      </w:pPr>
      <w:r w:rsidRPr="00456AA7">
        <w:t>Государственная пошлина</w:t>
      </w:r>
      <w:r>
        <w:t xml:space="preserve"> в размере 4000 руб.</w:t>
      </w:r>
    </w:p>
    <w:p w:rsidR="00456AA7" w:rsidRDefault="00456AA7" w:rsidP="00456AA7">
      <w:pPr>
        <w:pStyle w:val="a5"/>
        <w:numPr>
          <w:ilvl w:val="0"/>
          <w:numId w:val="6"/>
        </w:numPr>
      </w:pPr>
      <w:r>
        <w:t>Нотариальные расходы</w:t>
      </w:r>
      <w:r w:rsidR="00D41529">
        <w:t xml:space="preserve"> (в случае необходимости)</w:t>
      </w:r>
    </w:p>
    <w:p w:rsidR="00456AA7" w:rsidRDefault="00456AA7" w:rsidP="00456AA7">
      <w:pPr>
        <w:ind w:left="360"/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3686"/>
      </w:tblGrid>
      <w:tr w:rsidR="00456AA7" w:rsidRPr="00415301" w:rsidTr="007F76E2">
        <w:trPr>
          <w:trHeight w:val="511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56AA7" w:rsidRPr="00415301" w:rsidRDefault="00456AA7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Регистрация ИП</w:t>
            </w:r>
          </w:p>
        </w:tc>
      </w:tr>
      <w:tr w:rsidR="00456AA7" w:rsidRPr="00415301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456AA7" w:rsidRPr="00903221" w:rsidRDefault="00456AA7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Регистрация ИП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AA7" w:rsidRDefault="003966A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3</w:t>
            </w:r>
            <w:r w:rsidR="00456AA7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</w:tbl>
    <w:p w:rsidR="00456AA7" w:rsidRPr="00456AA7" w:rsidRDefault="00456AA7" w:rsidP="00456AA7"/>
    <w:p w:rsidR="00456AA7" w:rsidRDefault="00456AA7" w:rsidP="00456AA7">
      <w:pPr>
        <w:pStyle w:val="a5"/>
        <w:ind w:left="0"/>
      </w:pPr>
      <w:r>
        <w:t>В стоимость входят следующие услуги:</w:t>
      </w:r>
    </w:p>
    <w:p w:rsidR="00456AA7" w:rsidRPr="00EB1F8F" w:rsidRDefault="00456AA7" w:rsidP="00456AA7">
      <w:pPr>
        <w:pStyle w:val="a5"/>
        <w:numPr>
          <w:ilvl w:val="0"/>
          <w:numId w:val="5"/>
        </w:numPr>
        <w:rPr>
          <w:b/>
          <w:u w:val="single"/>
        </w:rPr>
      </w:pPr>
      <w:r>
        <w:t>Подготовка пакета документов</w:t>
      </w:r>
    </w:p>
    <w:p w:rsidR="00456AA7" w:rsidRPr="00EB1F8F" w:rsidRDefault="00456AA7" w:rsidP="00456AA7">
      <w:pPr>
        <w:pStyle w:val="a5"/>
        <w:numPr>
          <w:ilvl w:val="0"/>
          <w:numId w:val="5"/>
        </w:numPr>
        <w:rPr>
          <w:b/>
          <w:u w:val="single"/>
        </w:rPr>
      </w:pPr>
      <w:r>
        <w:t>Подбор кодов экономической деятельности (ОКВЭД)</w:t>
      </w:r>
    </w:p>
    <w:p w:rsidR="00456AA7" w:rsidRPr="006C4800" w:rsidRDefault="00456AA7" w:rsidP="00456AA7">
      <w:pPr>
        <w:pStyle w:val="a5"/>
        <w:numPr>
          <w:ilvl w:val="0"/>
          <w:numId w:val="5"/>
        </w:numPr>
        <w:rPr>
          <w:b/>
          <w:u w:val="single"/>
        </w:rPr>
      </w:pPr>
      <w:r>
        <w:t>Помощь в выборе системы налогообложения</w:t>
      </w:r>
    </w:p>
    <w:p w:rsidR="00456AA7" w:rsidRPr="00EB1F8F" w:rsidRDefault="00456AA7" w:rsidP="00456AA7">
      <w:pPr>
        <w:pStyle w:val="a5"/>
        <w:numPr>
          <w:ilvl w:val="0"/>
          <w:numId w:val="5"/>
        </w:numPr>
        <w:rPr>
          <w:b/>
          <w:u w:val="single"/>
        </w:rPr>
      </w:pPr>
      <w:r>
        <w:t>Квитанция на оплату государственной пошлины</w:t>
      </w:r>
    </w:p>
    <w:p w:rsidR="00456AA7" w:rsidRPr="00456AA7" w:rsidRDefault="00456AA7" w:rsidP="00456AA7">
      <w:pPr>
        <w:pStyle w:val="a5"/>
        <w:numPr>
          <w:ilvl w:val="0"/>
          <w:numId w:val="5"/>
        </w:numPr>
        <w:rPr>
          <w:b/>
          <w:u w:val="single"/>
        </w:rPr>
      </w:pPr>
      <w:r>
        <w:t>Консультация</w:t>
      </w:r>
    </w:p>
    <w:p w:rsidR="00456AA7" w:rsidRDefault="00456AA7" w:rsidP="00456AA7">
      <w:r>
        <w:t>Дополнительно оплачиваются:</w:t>
      </w:r>
    </w:p>
    <w:p w:rsidR="00456AA7" w:rsidRDefault="00456AA7" w:rsidP="00456AA7">
      <w:pPr>
        <w:pStyle w:val="a5"/>
        <w:numPr>
          <w:ilvl w:val="0"/>
          <w:numId w:val="7"/>
        </w:numPr>
      </w:pPr>
      <w:r w:rsidRPr="00456AA7">
        <w:t>Государственная пошлина</w:t>
      </w:r>
      <w:r>
        <w:t xml:space="preserve"> в размере 800 руб.</w:t>
      </w:r>
    </w:p>
    <w:p w:rsidR="006B52E5" w:rsidRDefault="006B52E5" w:rsidP="006B52E5">
      <w:pPr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3686"/>
      </w:tblGrid>
      <w:tr w:rsidR="006B52E5" w:rsidRPr="00415301" w:rsidTr="007F76E2">
        <w:trPr>
          <w:trHeight w:val="471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B52E5" w:rsidRPr="00415301" w:rsidRDefault="006B52E5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Регистрация изменений ООО</w:t>
            </w:r>
          </w:p>
        </w:tc>
      </w:tr>
      <w:tr w:rsidR="006B52E5" w:rsidRPr="00847BAD" w:rsidTr="00367181">
        <w:trPr>
          <w:trHeight w:val="15"/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52E5" w:rsidRPr="00903221" w:rsidRDefault="006B52E5" w:rsidP="00EB1F8F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EB1F8F">
              <w:rPr>
                <w:rFonts w:ascii="Verdana" w:hAnsi="Verdana"/>
                <w:bCs/>
                <w:color w:val="1F497D" w:themeColor="text2"/>
              </w:rPr>
              <w:t>Смена генерального директора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2E5" w:rsidRPr="00847BAD" w:rsidRDefault="003966AC" w:rsidP="00367181">
            <w:pPr>
              <w:spacing w:line="15" w:lineRule="atLeast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7</w:t>
            </w:r>
            <w:r w:rsidR="00D050C7">
              <w:rPr>
                <w:rFonts w:ascii="Verdana" w:hAnsi="Verdana"/>
                <w:i/>
              </w:rPr>
              <w:t>0</w:t>
            </w:r>
            <w:r w:rsidR="00EB1F8F">
              <w:rPr>
                <w:rFonts w:ascii="Verdana" w:hAnsi="Verdana"/>
                <w:i/>
              </w:rPr>
              <w:t>00</w:t>
            </w:r>
          </w:p>
        </w:tc>
      </w:tr>
      <w:tr w:rsidR="006B52E5" w:rsidRPr="00415301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52E5" w:rsidRPr="00903221" w:rsidRDefault="006B52E5" w:rsidP="005A1845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5A1845">
              <w:rPr>
                <w:rFonts w:ascii="Verdana" w:hAnsi="Verdana"/>
                <w:bCs/>
                <w:color w:val="1F497D" w:themeColor="text2"/>
              </w:rPr>
              <w:t>Смена юридического адреса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2E5" w:rsidRPr="00415301" w:rsidRDefault="003966AC" w:rsidP="005A184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7</w:t>
            </w:r>
            <w:r w:rsidRPr="003966AC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  <w:tr w:rsidR="006B52E5" w:rsidRPr="00415301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52E5" w:rsidRPr="00903221" w:rsidRDefault="006B52E5" w:rsidP="005A1845">
            <w:pPr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A1845">
              <w:rPr>
                <w:rFonts w:ascii="Verdana" w:hAnsi="Verdana"/>
                <w:bCs/>
                <w:color w:val="1F497D" w:themeColor="text2"/>
              </w:rPr>
              <w:t>Ввод участника</w:t>
            </w:r>
            <w:r>
              <w:rPr>
                <w:rFonts w:ascii="Verdana" w:hAnsi="Verdana"/>
                <w:bCs/>
                <w:color w:val="1F497D" w:themeColor="text2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2E5" w:rsidRPr="00415301" w:rsidRDefault="003966AC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7</w:t>
            </w:r>
            <w:r w:rsidRPr="003966AC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  <w:tr w:rsidR="006B52E5" w:rsidRPr="00415301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52E5" w:rsidRPr="00903221" w:rsidRDefault="006B52E5" w:rsidP="005A1845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5A1845">
              <w:rPr>
                <w:rFonts w:ascii="Verdana" w:hAnsi="Verdana"/>
                <w:bCs/>
                <w:color w:val="1F497D" w:themeColor="text2"/>
              </w:rPr>
              <w:t>Выход участника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2E5" w:rsidRPr="00415301" w:rsidRDefault="003966AC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/>
                <w:iCs/>
              </w:rPr>
              <w:t>7</w:t>
            </w:r>
            <w:r w:rsidRPr="003966AC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  <w:tr w:rsidR="006B52E5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B52E5" w:rsidRPr="00903221" w:rsidRDefault="006B52E5" w:rsidP="005A1845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A1845">
              <w:rPr>
                <w:rFonts w:ascii="Verdana" w:hAnsi="Verdana"/>
                <w:bCs/>
                <w:color w:val="1F497D" w:themeColor="text2"/>
              </w:rPr>
              <w:t>Изменение ОКВЭД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52E5" w:rsidRDefault="003966A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7</w:t>
            </w:r>
            <w:r w:rsidRPr="003966AC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  <w:tr w:rsidR="006B52E5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B52E5" w:rsidRPr="00903221" w:rsidRDefault="006B52E5" w:rsidP="005A1845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</w:t>
            </w:r>
            <w:r w:rsidR="005A1845">
              <w:rPr>
                <w:rFonts w:ascii="Verdana" w:hAnsi="Verdana"/>
                <w:bCs/>
                <w:color w:val="1F497D" w:themeColor="text2"/>
              </w:rPr>
              <w:t>Изменение наименования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52E5" w:rsidRDefault="003966A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7</w:t>
            </w:r>
            <w:r w:rsidR="00D050C7" w:rsidRPr="00D050C7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  <w:tr w:rsidR="00E417AE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E417AE" w:rsidRDefault="00E417AE" w:rsidP="005A1845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Увеличения уставного капитала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7AE" w:rsidRDefault="003966A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7</w:t>
            </w:r>
            <w:r w:rsidR="00D050C7" w:rsidRPr="00D050C7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  <w:tr w:rsidR="006B52E5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6B52E5" w:rsidRDefault="006B52E5" w:rsidP="00456AA7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Исправление ошибок </w:t>
            </w:r>
            <w:r w:rsidR="00456AA7">
              <w:rPr>
                <w:rFonts w:ascii="Verdana" w:hAnsi="Verdana"/>
                <w:bCs/>
                <w:color w:val="1F497D" w:themeColor="text2"/>
              </w:rPr>
              <w:t>в ЕГРЮЛ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52E5" w:rsidRDefault="003966A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7</w:t>
            </w:r>
            <w:r w:rsidR="00D050C7" w:rsidRPr="00D050C7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</w:tbl>
    <w:p w:rsidR="006B52E5" w:rsidRDefault="006B52E5" w:rsidP="006B52E5">
      <w:pPr>
        <w:rPr>
          <w:b/>
          <w:u w:val="single"/>
        </w:rPr>
      </w:pPr>
    </w:p>
    <w:p w:rsidR="001F3BD4" w:rsidRDefault="001F3BD4" w:rsidP="001F3BD4">
      <w:pPr>
        <w:pStyle w:val="a5"/>
        <w:ind w:left="0"/>
      </w:pPr>
      <w:r>
        <w:t>В стоимость входят следующие услуги:</w:t>
      </w:r>
    </w:p>
    <w:p w:rsidR="001F3BD4" w:rsidRPr="001F3BD4" w:rsidRDefault="001F3BD4" w:rsidP="001F3BD4">
      <w:pPr>
        <w:pStyle w:val="a5"/>
        <w:numPr>
          <w:ilvl w:val="0"/>
          <w:numId w:val="5"/>
        </w:numPr>
        <w:rPr>
          <w:b/>
          <w:u w:val="single"/>
        </w:rPr>
      </w:pPr>
      <w:r>
        <w:t>Подготовка пакета документов</w:t>
      </w:r>
    </w:p>
    <w:p w:rsidR="001F3BD4" w:rsidRPr="00EB1F8F" w:rsidRDefault="001F3BD4" w:rsidP="001F3BD4">
      <w:pPr>
        <w:pStyle w:val="a5"/>
        <w:numPr>
          <w:ilvl w:val="0"/>
          <w:numId w:val="5"/>
        </w:numPr>
        <w:rPr>
          <w:b/>
          <w:u w:val="single"/>
        </w:rPr>
      </w:pPr>
      <w:r>
        <w:t>Квитанция на оплату государственной пошлины</w:t>
      </w:r>
    </w:p>
    <w:p w:rsidR="001F3BD4" w:rsidRPr="00456AA7" w:rsidRDefault="001F3BD4" w:rsidP="001F3BD4">
      <w:pPr>
        <w:pStyle w:val="a5"/>
        <w:numPr>
          <w:ilvl w:val="0"/>
          <w:numId w:val="5"/>
        </w:numPr>
        <w:rPr>
          <w:b/>
          <w:u w:val="single"/>
        </w:rPr>
      </w:pPr>
      <w:r>
        <w:t>Консультация</w:t>
      </w:r>
    </w:p>
    <w:p w:rsidR="001F3BD4" w:rsidRDefault="001F3BD4" w:rsidP="001F3BD4">
      <w:r>
        <w:t>Дополнительно оплачиваются:</w:t>
      </w:r>
    </w:p>
    <w:p w:rsidR="001F3BD4" w:rsidRDefault="001F3BD4" w:rsidP="001F3BD4">
      <w:pPr>
        <w:pStyle w:val="a5"/>
        <w:numPr>
          <w:ilvl w:val="0"/>
          <w:numId w:val="9"/>
        </w:numPr>
      </w:pPr>
      <w:r>
        <w:t>Внесение изменений в Устав 1000 руб. (в случае необходимости)</w:t>
      </w:r>
    </w:p>
    <w:p w:rsidR="001F3BD4" w:rsidRDefault="001F3BD4" w:rsidP="001F3BD4">
      <w:pPr>
        <w:pStyle w:val="a5"/>
        <w:numPr>
          <w:ilvl w:val="0"/>
          <w:numId w:val="9"/>
        </w:numPr>
      </w:pPr>
      <w:r w:rsidRPr="00456AA7">
        <w:t>Государственная пошлина</w:t>
      </w:r>
      <w:r w:rsidR="0076182D">
        <w:t xml:space="preserve"> в размере 800 руб. (</w:t>
      </w:r>
      <w:r>
        <w:t>внесени</w:t>
      </w:r>
      <w:r w:rsidR="0076182D">
        <w:t>е</w:t>
      </w:r>
      <w:r>
        <w:t xml:space="preserve"> изменений в Устав)</w:t>
      </w:r>
    </w:p>
    <w:p w:rsidR="006B52E5" w:rsidRPr="00182DDA" w:rsidRDefault="001F3BD4" w:rsidP="001F3BD4">
      <w:pPr>
        <w:pStyle w:val="a5"/>
        <w:numPr>
          <w:ilvl w:val="0"/>
          <w:numId w:val="9"/>
        </w:numPr>
        <w:rPr>
          <w:b/>
          <w:u w:val="single"/>
        </w:rPr>
      </w:pPr>
      <w:r>
        <w:t>Нотариальные расходы</w:t>
      </w: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3686"/>
      </w:tblGrid>
      <w:tr w:rsidR="001F3BD4" w:rsidRPr="00415301" w:rsidTr="007F76E2">
        <w:trPr>
          <w:trHeight w:val="497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1F3BD4" w:rsidRPr="00415301" w:rsidRDefault="001F3BD4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lastRenderedPageBreak/>
              <w:t>Регистрация изменений</w:t>
            </w:r>
            <w:r w:rsidR="00E417AE">
              <w:rPr>
                <w:rFonts w:ascii="Verdana" w:hAnsi="Verdana"/>
                <w:bCs/>
                <w:color w:val="1F497D" w:themeColor="text2"/>
                <w:u w:val="single"/>
              </w:rPr>
              <w:t xml:space="preserve"> ИП</w:t>
            </w:r>
          </w:p>
        </w:tc>
      </w:tr>
      <w:tr w:rsidR="001F3BD4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1F3BD4" w:rsidRDefault="001F3BD4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Регистрация изменений ИП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3BD4" w:rsidRDefault="003966A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3</w:t>
            </w:r>
            <w:r w:rsidR="00D050C7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  <w:tr w:rsidR="001F3BD4" w:rsidTr="00367181">
        <w:trPr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1F3BD4" w:rsidRDefault="001F3BD4" w:rsidP="00367181">
            <w:pPr>
              <w:rPr>
                <w:rFonts w:ascii="Verdana" w:hAnsi="Verdana"/>
                <w:bCs/>
                <w:color w:val="1F497D" w:themeColor="text2"/>
              </w:rPr>
            </w:pPr>
            <w:r>
              <w:rPr>
                <w:rFonts w:ascii="Verdana" w:hAnsi="Verdana"/>
                <w:bCs/>
                <w:color w:val="1F497D" w:themeColor="text2"/>
              </w:rPr>
              <w:t xml:space="preserve"> Исправление ошибок </w:t>
            </w:r>
            <w:r w:rsidR="009537D2">
              <w:rPr>
                <w:rFonts w:ascii="Verdana" w:hAnsi="Verdana"/>
                <w:bCs/>
                <w:color w:val="1F497D" w:themeColor="text2"/>
              </w:rPr>
              <w:t>в ЕГРИП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3BD4" w:rsidRDefault="003966AC" w:rsidP="00367181">
            <w:pPr>
              <w:jc w:val="center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3</w:t>
            </w:r>
            <w:r w:rsidR="00D050C7">
              <w:rPr>
                <w:rFonts w:ascii="Verdana" w:hAnsi="Verdana"/>
                <w:bCs/>
                <w:i/>
                <w:iCs/>
              </w:rPr>
              <w:t>000</w:t>
            </w:r>
          </w:p>
        </w:tc>
      </w:tr>
    </w:tbl>
    <w:p w:rsidR="001F3BD4" w:rsidRDefault="001F3BD4" w:rsidP="006B52E5">
      <w:pPr>
        <w:rPr>
          <w:b/>
          <w:u w:val="single"/>
        </w:rPr>
      </w:pPr>
    </w:p>
    <w:p w:rsidR="00E417AE" w:rsidRDefault="00E417AE" w:rsidP="00E417AE">
      <w:pPr>
        <w:pStyle w:val="a5"/>
        <w:ind w:left="0"/>
      </w:pPr>
      <w:r>
        <w:t>В стоимость входят следующие услуги:</w:t>
      </w:r>
    </w:p>
    <w:p w:rsidR="00E417AE" w:rsidRPr="001F3BD4" w:rsidRDefault="00E417AE" w:rsidP="00E417AE">
      <w:pPr>
        <w:pStyle w:val="a5"/>
        <w:numPr>
          <w:ilvl w:val="0"/>
          <w:numId w:val="5"/>
        </w:numPr>
        <w:rPr>
          <w:b/>
          <w:u w:val="single"/>
        </w:rPr>
      </w:pPr>
      <w:r>
        <w:t>Подготовка пакета документов</w:t>
      </w:r>
    </w:p>
    <w:p w:rsidR="001F3BD4" w:rsidRPr="00E417AE" w:rsidRDefault="00E417AE" w:rsidP="00E417AE">
      <w:pPr>
        <w:pStyle w:val="a5"/>
        <w:numPr>
          <w:ilvl w:val="0"/>
          <w:numId w:val="5"/>
        </w:numPr>
        <w:rPr>
          <w:b/>
          <w:u w:val="single"/>
        </w:rPr>
      </w:pPr>
      <w:r>
        <w:t>Консультация</w:t>
      </w:r>
    </w:p>
    <w:p w:rsidR="001F3BD4" w:rsidRDefault="001F3BD4" w:rsidP="006B52E5">
      <w:pPr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3686"/>
      </w:tblGrid>
      <w:tr w:rsidR="006B52E5" w:rsidRPr="00415301" w:rsidTr="007F76E2">
        <w:trPr>
          <w:trHeight w:val="399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B52E5" w:rsidRPr="00415301" w:rsidRDefault="00EA7BB4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Ликвидация ООО</w:t>
            </w:r>
          </w:p>
        </w:tc>
      </w:tr>
      <w:tr w:rsidR="006B52E5" w:rsidRPr="00847BAD" w:rsidTr="00367181">
        <w:trPr>
          <w:trHeight w:val="15"/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B52E5" w:rsidRPr="00903221" w:rsidRDefault="006B52E5" w:rsidP="00367181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="00B76153">
              <w:rPr>
                <w:rFonts w:ascii="Verdana" w:hAnsi="Verdana"/>
                <w:bCs/>
                <w:color w:val="1F497D" w:themeColor="text2"/>
              </w:rPr>
              <w:t>Ликвидация ООО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2E5" w:rsidRPr="00847BAD" w:rsidRDefault="00D050C7" w:rsidP="00367181">
            <w:pPr>
              <w:spacing w:line="15" w:lineRule="atLeast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от </w:t>
            </w:r>
            <w:r w:rsidR="00B76153">
              <w:rPr>
                <w:rFonts w:ascii="Verdana" w:hAnsi="Verdana"/>
                <w:i/>
              </w:rPr>
              <w:t>40000</w:t>
            </w:r>
          </w:p>
        </w:tc>
      </w:tr>
    </w:tbl>
    <w:p w:rsidR="006B52E5" w:rsidRDefault="006B52E5" w:rsidP="006B52E5">
      <w:pPr>
        <w:rPr>
          <w:b/>
          <w:u w:val="single"/>
        </w:rPr>
      </w:pPr>
    </w:p>
    <w:p w:rsidR="00B76153" w:rsidRDefault="00B76153" w:rsidP="00B76153">
      <w:pPr>
        <w:pStyle w:val="a5"/>
        <w:ind w:left="0"/>
      </w:pPr>
      <w:r>
        <w:t>В стоимость входят следующие услуги:</w:t>
      </w:r>
    </w:p>
    <w:p w:rsidR="00B76153" w:rsidRPr="00B76153" w:rsidRDefault="00B76153" w:rsidP="00B76153">
      <w:pPr>
        <w:pStyle w:val="a5"/>
        <w:numPr>
          <w:ilvl w:val="0"/>
          <w:numId w:val="5"/>
        </w:numPr>
        <w:rPr>
          <w:b/>
          <w:u w:val="single"/>
        </w:rPr>
      </w:pPr>
      <w:r>
        <w:t>Подготовка пакета документов</w:t>
      </w:r>
    </w:p>
    <w:p w:rsidR="00B76153" w:rsidRPr="00D41529" w:rsidRDefault="00B76153" w:rsidP="00B76153">
      <w:pPr>
        <w:pStyle w:val="a5"/>
        <w:numPr>
          <w:ilvl w:val="0"/>
          <w:numId w:val="5"/>
        </w:numPr>
        <w:rPr>
          <w:b/>
          <w:u w:val="single"/>
        </w:rPr>
      </w:pPr>
      <w:r>
        <w:t>Размещение объявлений в Вестнике государственной регистрации</w:t>
      </w:r>
    </w:p>
    <w:p w:rsidR="00D41529" w:rsidRPr="001F3BD4" w:rsidRDefault="00D41529" w:rsidP="00B76153">
      <w:pPr>
        <w:pStyle w:val="a5"/>
        <w:numPr>
          <w:ilvl w:val="0"/>
          <w:numId w:val="5"/>
        </w:numPr>
        <w:rPr>
          <w:b/>
          <w:u w:val="single"/>
        </w:rPr>
      </w:pPr>
      <w:r>
        <w:t>Снятие с учета в ПФР и ФСС</w:t>
      </w:r>
    </w:p>
    <w:p w:rsidR="00B76153" w:rsidRPr="00B76153" w:rsidRDefault="00B76153" w:rsidP="00B76153">
      <w:pPr>
        <w:pStyle w:val="a5"/>
        <w:numPr>
          <w:ilvl w:val="0"/>
          <w:numId w:val="5"/>
        </w:numPr>
        <w:rPr>
          <w:b/>
          <w:u w:val="single"/>
        </w:rPr>
      </w:pPr>
      <w:r>
        <w:t>Квитанция на оплату государственной пошлины</w:t>
      </w:r>
    </w:p>
    <w:p w:rsidR="00B76153" w:rsidRPr="00456AA7" w:rsidRDefault="00B76153" w:rsidP="00B76153">
      <w:pPr>
        <w:pStyle w:val="a5"/>
        <w:numPr>
          <w:ilvl w:val="0"/>
          <w:numId w:val="5"/>
        </w:numPr>
        <w:rPr>
          <w:b/>
          <w:u w:val="single"/>
        </w:rPr>
      </w:pPr>
      <w:r>
        <w:t>Консультация</w:t>
      </w:r>
    </w:p>
    <w:p w:rsidR="00B76153" w:rsidRDefault="00B76153" w:rsidP="00B76153">
      <w:r>
        <w:t>Дополнительно оплачиваются:</w:t>
      </w:r>
    </w:p>
    <w:p w:rsidR="00B76153" w:rsidRPr="00B76153" w:rsidRDefault="00B76153" w:rsidP="00367181">
      <w:pPr>
        <w:pStyle w:val="a5"/>
        <w:numPr>
          <w:ilvl w:val="0"/>
          <w:numId w:val="9"/>
        </w:numPr>
        <w:rPr>
          <w:b/>
          <w:u w:val="single"/>
        </w:rPr>
      </w:pPr>
      <w:r w:rsidRPr="00456AA7">
        <w:t>Государственная пошлина</w:t>
      </w:r>
      <w:r>
        <w:t xml:space="preserve"> в размере 800 руб. </w:t>
      </w:r>
    </w:p>
    <w:p w:rsidR="00B76153" w:rsidRPr="00D41529" w:rsidRDefault="00B76153" w:rsidP="00367181">
      <w:pPr>
        <w:pStyle w:val="a5"/>
        <w:numPr>
          <w:ilvl w:val="0"/>
          <w:numId w:val="9"/>
        </w:numPr>
        <w:rPr>
          <w:b/>
          <w:u w:val="single"/>
        </w:rPr>
      </w:pPr>
      <w:r>
        <w:t>Нотариальные расходы</w:t>
      </w:r>
    </w:p>
    <w:p w:rsidR="00D41529" w:rsidRDefault="00D41529" w:rsidP="00D41529">
      <w:pPr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3686"/>
      </w:tblGrid>
      <w:tr w:rsidR="00D41529" w:rsidRPr="00415301" w:rsidTr="007F76E2">
        <w:trPr>
          <w:trHeight w:val="443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D41529" w:rsidRPr="00415301" w:rsidRDefault="00D41529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Прекращение деятельности ИП</w:t>
            </w:r>
          </w:p>
        </w:tc>
      </w:tr>
      <w:tr w:rsidR="00D41529" w:rsidRPr="00847BAD" w:rsidTr="00367181">
        <w:trPr>
          <w:trHeight w:val="15"/>
          <w:tblCellSpacing w:w="22" w:type="dxa"/>
        </w:trPr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1529" w:rsidRPr="00903221" w:rsidRDefault="00D41529" w:rsidP="00367181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Pr="00D41529">
              <w:rPr>
                <w:rFonts w:ascii="Verdana" w:hAnsi="Verdana"/>
                <w:bCs/>
                <w:color w:val="1F497D" w:themeColor="text2"/>
              </w:rPr>
              <w:t>Прекращение деятельности ИП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529" w:rsidRPr="00847BAD" w:rsidRDefault="003966AC" w:rsidP="00367181">
            <w:pPr>
              <w:spacing w:line="15" w:lineRule="atLeast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3</w:t>
            </w:r>
            <w:r w:rsidR="00D050C7">
              <w:rPr>
                <w:rFonts w:ascii="Verdana" w:hAnsi="Verdana"/>
                <w:i/>
              </w:rPr>
              <w:t>000</w:t>
            </w:r>
          </w:p>
        </w:tc>
      </w:tr>
    </w:tbl>
    <w:p w:rsidR="00D41529" w:rsidRDefault="00D41529" w:rsidP="00D41529">
      <w:pPr>
        <w:rPr>
          <w:b/>
          <w:u w:val="single"/>
        </w:rPr>
      </w:pPr>
    </w:p>
    <w:p w:rsidR="00D41529" w:rsidRDefault="00D41529" w:rsidP="00D41529">
      <w:pPr>
        <w:pStyle w:val="a5"/>
        <w:ind w:left="0"/>
      </w:pPr>
      <w:r>
        <w:t>В стоимость входят следующие услуги:</w:t>
      </w:r>
    </w:p>
    <w:p w:rsidR="00D41529" w:rsidRPr="00B76153" w:rsidRDefault="00D41529" w:rsidP="00D41529">
      <w:pPr>
        <w:pStyle w:val="a5"/>
        <w:numPr>
          <w:ilvl w:val="0"/>
          <w:numId w:val="5"/>
        </w:numPr>
        <w:rPr>
          <w:b/>
          <w:u w:val="single"/>
        </w:rPr>
      </w:pPr>
      <w:r>
        <w:t>Подготовка пакета документов</w:t>
      </w:r>
    </w:p>
    <w:p w:rsidR="00D41529" w:rsidRPr="00B76153" w:rsidRDefault="00D41529" w:rsidP="00D41529">
      <w:pPr>
        <w:pStyle w:val="a5"/>
        <w:numPr>
          <w:ilvl w:val="0"/>
          <w:numId w:val="5"/>
        </w:numPr>
        <w:rPr>
          <w:b/>
          <w:u w:val="single"/>
        </w:rPr>
      </w:pPr>
      <w:r>
        <w:t>Квитанция на оплату государственной пошлины</w:t>
      </w:r>
    </w:p>
    <w:p w:rsidR="00D41529" w:rsidRPr="00456AA7" w:rsidRDefault="00D41529" w:rsidP="00D41529">
      <w:pPr>
        <w:pStyle w:val="a5"/>
        <w:numPr>
          <w:ilvl w:val="0"/>
          <w:numId w:val="5"/>
        </w:numPr>
        <w:rPr>
          <w:b/>
          <w:u w:val="single"/>
        </w:rPr>
      </w:pPr>
      <w:r>
        <w:t>Консультация</w:t>
      </w:r>
    </w:p>
    <w:p w:rsidR="00D41529" w:rsidRDefault="00D41529" w:rsidP="00D41529">
      <w:r>
        <w:t>Дополнительно оплачиваются:</w:t>
      </w:r>
    </w:p>
    <w:p w:rsidR="00D41529" w:rsidRPr="00B76153" w:rsidRDefault="00D41529" w:rsidP="00D41529">
      <w:pPr>
        <w:pStyle w:val="a5"/>
        <w:numPr>
          <w:ilvl w:val="0"/>
          <w:numId w:val="9"/>
        </w:numPr>
        <w:rPr>
          <w:b/>
          <w:u w:val="single"/>
        </w:rPr>
      </w:pPr>
      <w:r w:rsidRPr="00456AA7">
        <w:t>Государственная пошлина</w:t>
      </w:r>
      <w:r>
        <w:t xml:space="preserve"> в размере 160 руб. </w:t>
      </w:r>
    </w:p>
    <w:p w:rsidR="00D41529" w:rsidRDefault="00D41529" w:rsidP="00D41529">
      <w:pPr>
        <w:rPr>
          <w:b/>
          <w:u w:val="single"/>
        </w:rPr>
      </w:pPr>
    </w:p>
    <w:tbl>
      <w:tblPr>
        <w:tblW w:w="94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3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8"/>
        <w:gridCol w:w="2977"/>
      </w:tblGrid>
      <w:tr w:rsidR="00182DDA" w:rsidRPr="00415301" w:rsidTr="007F76E2">
        <w:trPr>
          <w:trHeight w:val="479"/>
          <w:tblCellSpacing w:w="22" w:type="dxa"/>
        </w:trPr>
        <w:tc>
          <w:tcPr>
            <w:tcW w:w="9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182DDA" w:rsidRPr="00182DDA" w:rsidRDefault="00182DDA" w:rsidP="007F76E2">
            <w:pPr>
              <w:jc w:val="center"/>
              <w:outlineLvl w:val="2"/>
              <w:rPr>
                <w:rFonts w:ascii="Verdana" w:hAnsi="Verdana"/>
                <w:bCs/>
                <w:color w:val="00007F"/>
                <w:lang w:val="en-US"/>
              </w:rPr>
            </w:pPr>
            <w:r>
              <w:rPr>
                <w:rFonts w:ascii="Verdana" w:hAnsi="Verdana"/>
                <w:bCs/>
                <w:color w:val="1F497D" w:themeColor="text2"/>
                <w:u w:val="single"/>
              </w:rPr>
              <w:t>Дополнительные услуги</w:t>
            </w:r>
          </w:p>
        </w:tc>
      </w:tr>
      <w:tr w:rsidR="00182DDA" w:rsidRPr="00847BAD" w:rsidTr="00182DDA">
        <w:trPr>
          <w:trHeight w:val="15"/>
          <w:tblCellSpacing w:w="22" w:type="dxa"/>
        </w:trPr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82DDA" w:rsidRPr="00182DDA" w:rsidRDefault="00182DDA" w:rsidP="00182DDA">
            <w:pPr>
              <w:spacing w:line="15" w:lineRule="atLeast"/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>
              <w:rPr>
                <w:rFonts w:ascii="Verdana" w:hAnsi="Verdana"/>
                <w:bCs/>
                <w:color w:val="1F497D" w:themeColor="text2"/>
              </w:rPr>
              <w:t xml:space="preserve">Подача/получение документов в МИФНС № 46 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DDA" w:rsidRPr="00847BAD" w:rsidRDefault="00D050C7" w:rsidP="00367181">
            <w:pPr>
              <w:spacing w:line="15" w:lineRule="atLeast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3000</w:t>
            </w:r>
            <w:r w:rsidR="00182DDA">
              <w:rPr>
                <w:rFonts w:ascii="Verdana" w:hAnsi="Verdana"/>
                <w:i/>
              </w:rPr>
              <w:t xml:space="preserve"> руб./выезд</w:t>
            </w:r>
          </w:p>
        </w:tc>
      </w:tr>
      <w:tr w:rsidR="00182DDA" w:rsidRPr="00415301" w:rsidTr="00182DDA">
        <w:trPr>
          <w:tblCellSpacing w:w="22" w:type="dxa"/>
        </w:trPr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82DDA" w:rsidRPr="00903221" w:rsidRDefault="00182DDA" w:rsidP="00182DDA">
            <w:pPr>
              <w:rPr>
                <w:rFonts w:ascii="Verdana" w:hAnsi="Verdana"/>
                <w:color w:val="1F497D" w:themeColor="text2"/>
              </w:rPr>
            </w:pPr>
            <w:r w:rsidRPr="00903221">
              <w:rPr>
                <w:rFonts w:ascii="Verdana" w:hAnsi="Verdana"/>
                <w:bCs/>
                <w:color w:val="1F497D" w:themeColor="text2"/>
              </w:rPr>
              <w:t> </w:t>
            </w:r>
            <w:r w:rsidRPr="00182DDA">
              <w:rPr>
                <w:rFonts w:ascii="Verdana" w:hAnsi="Verdana"/>
                <w:bCs/>
                <w:color w:val="1F497D" w:themeColor="text2"/>
              </w:rPr>
              <w:t xml:space="preserve">Подача/получение документов в МИФНС </w:t>
            </w:r>
            <w:r>
              <w:rPr>
                <w:rFonts w:ascii="Verdana" w:hAnsi="Verdana"/>
                <w:bCs/>
                <w:color w:val="1F497D" w:themeColor="text2"/>
              </w:rPr>
              <w:t>по МО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DDA" w:rsidRPr="00415301" w:rsidRDefault="00D050C7" w:rsidP="00367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5000</w:t>
            </w:r>
            <w:r w:rsidR="00182DDA">
              <w:rPr>
                <w:rFonts w:ascii="Verdana" w:hAnsi="Verdana"/>
                <w:i/>
              </w:rPr>
              <w:t xml:space="preserve"> руб./выезд</w:t>
            </w:r>
            <w:r w:rsidR="00182DDA">
              <w:rPr>
                <w:rFonts w:ascii="Verdana" w:hAnsi="Verdana"/>
                <w:bCs/>
                <w:i/>
                <w:iCs/>
              </w:rPr>
              <w:t xml:space="preserve"> </w:t>
            </w:r>
          </w:p>
        </w:tc>
      </w:tr>
      <w:tr w:rsidR="00182DDA" w:rsidRPr="00415301" w:rsidTr="00182DDA">
        <w:trPr>
          <w:tblCellSpacing w:w="22" w:type="dxa"/>
        </w:trPr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182DDA" w:rsidRPr="00903221" w:rsidRDefault="00182DDA" w:rsidP="00367181">
            <w:pPr>
              <w:rPr>
                <w:rFonts w:ascii="Verdana" w:hAnsi="Verdana"/>
                <w:color w:val="1F497D" w:themeColor="text2"/>
              </w:rPr>
            </w:pPr>
            <w:r>
              <w:rPr>
                <w:rFonts w:ascii="Verdana" w:hAnsi="Verdana"/>
                <w:color w:val="1F497D" w:themeColor="text2"/>
              </w:rPr>
              <w:t xml:space="preserve"> Юридический адрес (договор на 11 месяцев)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DDA" w:rsidRPr="00525851" w:rsidRDefault="00182DDA" w:rsidP="00D050C7">
            <w:pPr>
              <w:jc w:val="center"/>
              <w:rPr>
                <w:rFonts w:ascii="Verdana" w:hAnsi="Verdana"/>
                <w:i/>
              </w:rPr>
            </w:pPr>
            <w:r w:rsidRPr="00525851">
              <w:rPr>
                <w:rFonts w:ascii="Verdana" w:hAnsi="Verdana"/>
                <w:i/>
              </w:rPr>
              <w:t xml:space="preserve">от </w:t>
            </w:r>
            <w:r w:rsidR="00D050C7">
              <w:rPr>
                <w:rFonts w:ascii="Verdana" w:hAnsi="Verdana"/>
                <w:i/>
              </w:rPr>
              <w:t>30</w:t>
            </w:r>
            <w:r w:rsidRPr="00525851">
              <w:rPr>
                <w:rFonts w:ascii="Verdana" w:hAnsi="Verdana"/>
                <w:i/>
              </w:rPr>
              <w:t>000 руб.</w:t>
            </w:r>
          </w:p>
        </w:tc>
      </w:tr>
    </w:tbl>
    <w:p w:rsidR="00182DDA" w:rsidRPr="00D41529" w:rsidRDefault="00182DDA" w:rsidP="00D41529">
      <w:pPr>
        <w:rPr>
          <w:b/>
          <w:u w:val="single"/>
        </w:rPr>
      </w:pPr>
    </w:p>
    <w:sectPr w:rsidR="00182DDA" w:rsidRPr="00D41529" w:rsidSect="006869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8"/>
    <w:multiLevelType w:val="hybridMultilevel"/>
    <w:tmpl w:val="8330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7CAC"/>
    <w:multiLevelType w:val="hybridMultilevel"/>
    <w:tmpl w:val="538E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3458"/>
    <w:multiLevelType w:val="hybridMultilevel"/>
    <w:tmpl w:val="C784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F5D07"/>
    <w:multiLevelType w:val="hybridMultilevel"/>
    <w:tmpl w:val="2EAC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12D6"/>
    <w:multiLevelType w:val="hybridMultilevel"/>
    <w:tmpl w:val="9F0C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D5F83"/>
    <w:multiLevelType w:val="hybridMultilevel"/>
    <w:tmpl w:val="B912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500F"/>
    <w:multiLevelType w:val="hybridMultilevel"/>
    <w:tmpl w:val="3762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77C80"/>
    <w:multiLevelType w:val="hybridMultilevel"/>
    <w:tmpl w:val="0768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15F32"/>
    <w:multiLevelType w:val="hybridMultilevel"/>
    <w:tmpl w:val="7552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46"/>
    <w:rsid w:val="00031928"/>
    <w:rsid w:val="00062F11"/>
    <w:rsid w:val="00086013"/>
    <w:rsid w:val="000E3343"/>
    <w:rsid w:val="000F23C5"/>
    <w:rsid w:val="000F4472"/>
    <w:rsid w:val="0011709B"/>
    <w:rsid w:val="0017288F"/>
    <w:rsid w:val="001761C2"/>
    <w:rsid w:val="00182DDA"/>
    <w:rsid w:val="00182FB6"/>
    <w:rsid w:val="001873A8"/>
    <w:rsid w:val="00191D48"/>
    <w:rsid w:val="001C3675"/>
    <w:rsid w:val="001F3BD4"/>
    <w:rsid w:val="00204D8F"/>
    <w:rsid w:val="00221560"/>
    <w:rsid w:val="0022599B"/>
    <w:rsid w:val="00240568"/>
    <w:rsid w:val="0024697F"/>
    <w:rsid w:val="00253DCD"/>
    <w:rsid w:val="002659DF"/>
    <w:rsid w:val="002829BD"/>
    <w:rsid w:val="00291CDC"/>
    <w:rsid w:val="00294454"/>
    <w:rsid w:val="00296A03"/>
    <w:rsid w:val="002C4968"/>
    <w:rsid w:val="002C4F2D"/>
    <w:rsid w:val="002C69FA"/>
    <w:rsid w:val="002F3162"/>
    <w:rsid w:val="00363B74"/>
    <w:rsid w:val="003660F1"/>
    <w:rsid w:val="00367181"/>
    <w:rsid w:val="003850C1"/>
    <w:rsid w:val="003966AC"/>
    <w:rsid w:val="00397D87"/>
    <w:rsid w:val="00415301"/>
    <w:rsid w:val="00432154"/>
    <w:rsid w:val="0043435F"/>
    <w:rsid w:val="004466E8"/>
    <w:rsid w:val="004550FB"/>
    <w:rsid w:val="00456AA7"/>
    <w:rsid w:val="00461162"/>
    <w:rsid w:val="00463C0B"/>
    <w:rsid w:val="004A6B85"/>
    <w:rsid w:val="004D59D3"/>
    <w:rsid w:val="0050564D"/>
    <w:rsid w:val="00514CA9"/>
    <w:rsid w:val="00520967"/>
    <w:rsid w:val="00525851"/>
    <w:rsid w:val="00534484"/>
    <w:rsid w:val="0057425C"/>
    <w:rsid w:val="00593608"/>
    <w:rsid w:val="005A1845"/>
    <w:rsid w:val="005B75A4"/>
    <w:rsid w:val="005C2847"/>
    <w:rsid w:val="005D74BA"/>
    <w:rsid w:val="005E2841"/>
    <w:rsid w:val="005E3C68"/>
    <w:rsid w:val="006040B4"/>
    <w:rsid w:val="00663489"/>
    <w:rsid w:val="006739D0"/>
    <w:rsid w:val="00686955"/>
    <w:rsid w:val="006B5078"/>
    <w:rsid w:val="006B52E5"/>
    <w:rsid w:val="006B552A"/>
    <w:rsid w:val="006C4800"/>
    <w:rsid w:val="006E2B2A"/>
    <w:rsid w:val="00706870"/>
    <w:rsid w:val="00724F4D"/>
    <w:rsid w:val="00730003"/>
    <w:rsid w:val="0076182D"/>
    <w:rsid w:val="00762214"/>
    <w:rsid w:val="00783FFB"/>
    <w:rsid w:val="007A4FAA"/>
    <w:rsid w:val="007A61ED"/>
    <w:rsid w:val="007B0EB3"/>
    <w:rsid w:val="007F1239"/>
    <w:rsid w:val="007F19B2"/>
    <w:rsid w:val="007F76E2"/>
    <w:rsid w:val="00847BAD"/>
    <w:rsid w:val="00892789"/>
    <w:rsid w:val="008C333E"/>
    <w:rsid w:val="008C38CB"/>
    <w:rsid w:val="00903221"/>
    <w:rsid w:val="009131BD"/>
    <w:rsid w:val="0094294E"/>
    <w:rsid w:val="009474DB"/>
    <w:rsid w:val="00951F91"/>
    <w:rsid w:val="009537D2"/>
    <w:rsid w:val="00963B65"/>
    <w:rsid w:val="009C0450"/>
    <w:rsid w:val="009E5BE1"/>
    <w:rsid w:val="009F2CD2"/>
    <w:rsid w:val="009F7806"/>
    <w:rsid w:val="00A171D2"/>
    <w:rsid w:val="00A33125"/>
    <w:rsid w:val="00A635C9"/>
    <w:rsid w:val="00A94E06"/>
    <w:rsid w:val="00AA04DA"/>
    <w:rsid w:val="00AC1D31"/>
    <w:rsid w:val="00AC2B72"/>
    <w:rsid w:val="00AF4966"/>
    <w:rsid w:val="00B5640D"/>
    <w:rsid w:val="00B76153"/>
    <w:rsid w:val="00B771FA"/>
    <w:rsid w:val="00BA27AC"/>
    <w:rsid w:val="00BB375E"/>
    <w:rsid w:val="00BB7BE9"/>
    <w:rsid w:val="00C02829"/>
    <w:rsid w:val="00C2087B"/>
    <w:rsid w:val="00C5081A"/>
    <w:rsid w:val="00C64598"/>
    <w:rsid w:val="00C67CE6"/>
    <w:rsid w:val="00C879EF"/>
    <w:rsid w:val="00C967D6"/>
    <w:rsid w:val="00CA043E"/>
    <w:rsid w:val="00CC1F64"/>
    <w:rsid w:val="00CD44BD"/>
    <w:rsid w:val="00CE2E69"/>
    <w:rsid w:val="00CE68D6"/>
    <w:rsid w:val="00CF15A0"/>
    <w:rsid w:val="00CF5D65"/>
    <w:rsid w:val="00D050C7"/>
    <w:rsid w:val="00D0557E"/>
    <w:rsid w:val="00D41529"/>
    <w:rsid w:val="00D5030C"/>
    <w:rsid w:val="00D613CD"/>
    <w:rsid w:val="00D73176"/>
    <w:rsid w:val="00D73ED1"/>
    <w:rsid w:val="00D91A03"/>
    <w:rsid w:val="00D92604"/>
    <w:rsid w:val="00DB3346"/>
    <w:rsid w:val="00DD4AC5"/>
    <w:rsid w:val="00DE0965"/>
    <w:rsid w:val="00DF4FCF"/>
    <w:rsid w:val="00E22AD3"/>
    <w:rsid w:val="00E31BF7"/>
    <w:rsid w:val="00E417AE"/>
    <w:rsid w:val="00E563DC"/>
    <w:rsid w:val="00E90E0F"/>
    <w:rsid w:val="00EA2A56"/>
    <w:rsid w:val="00EA76EA"/>
    <w:rsid w:val="00EA7BB4"/>
    <w:rsid w:val="00EB0F87"/>
    <w:rsid w:val="00EB1F8F"/>
    <w:rsid w:val="00EB30EC"/>
    <w:rsid w:val="00EB5687"/>
    <w:rsid w:val="00ED4783"/>
    <w:rsid w:val="00EE3814"/>
    <w:rsid w:val="00F15B33"/>
    <w:rsid w:val="00F245A8"/>
    <w:rsid w:val="00F51971"/>
    <w:rsid w:val="00F618FC"/>
    <w:rsid w:val="00F66522"/>
    <w:rsid w:val="00FA55D1"/>
    <w:rsid w:val="00FD77FA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59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6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59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6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160</cp:revision>
  <cp:lastPrinted>2022-03-24T18:01:00Z</cp:lastPrinted>
  <dcterms:created xsi:type="dcterms:W3CDTF">2019-08-31T09:22:00Z</dcterms:created>
  <dcterms:modified xsi:type="dcterms:W3CDTF">2023-10-13T13:07:00Z</dcterms:modified>
</cp:coreProperties>
</file>